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5C49A" w14:textId="77777777" w:rsidR="008C3B31" w:rsidRDefault="008C3B31" w:rsidP="008C3B31">
      <w:pPr>
        <w:spacing w:after="0"/>
        <w:jc w:val="center"/>
        <w:rPr>
          <w:rFonts w:asciiTheme="majorHAnsi" w:eastAsia="Calibri" w:hAnsiTheme="majorHAnsi" w:cs="Arial"/>
          <w:b/>
          <w:sz w:val="36"/>
          <w:szCs w:val="36"/>
        </w:rPr>
      </w:pPr>
      <w:r>
        <w:rPr>
          <w:noProof/>
        </w:rPr>
        <w:drawing>
          <wp:inline distT="0" distB="0" distL="0" distR="0" wp14:anchorId="234476B8" wp14:editId="148B42E5">
            <wp:extent cx="1771650" cy="1190625"/>
            <wp:effectExtent l="19050" t="0" r="0" b="0"/>
            <wp:docPr id="1" name="Picture 1" descr="2016 Patch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 Patch Picture.png"/>
                    <pic:cNvPicPr>
                      <a:picLocks noChangeAspect="1" noChangeArrowheads="1"/>
                    </pic:cNvPicPr>
                  </pic:nvPicPr>
                  <pic:blipFill>
                    <a:blip r:embed="rId5" cstate="print"/>
                    <a:srcRect/>
                    <a:stretch>
                      <a:fillRect/>
                    </a:stretch>
                  </pic:blipFill>
                  <pic:spPr bwMode="auto">
                    <a:xfrm>
                      <a:off x="0" y="0"/>
                      <a:ext cx="1771650" cy="1190625"/>
                    </a:xfrm>
                    <a:prstGeom prst="rect">
                      <a:avLst/>
                    </a:prstGeom>
                    <a:noFill/>
                    <a:ln w="9525">
                      <a:noFill/>
                      <a:miter lim="800000"/>
                      <a:headEnd/>
                      <a:tailEnd/>
                    </a:ln>
                  </pic:spPr>
                </pic:pic>
              </a:graphicData>
            </a:graphic>
          </wp:inline>
        </w:drawing>
      </w:r>
    </w:p>
    <w:p w14:paraId="2A0442C1" w14:textId="77777777" w:rsidR="008C3B31" w:rsidRDefault="008C3B31" w:rsidP="008C3B31">
      <w:pPr>
        <w:spacing w:after="0"/>
        <w:jc w:val="center"/>
        <w:rPr>
          <w:rFonts w:eastAsia="Calibri" w:cstheme="minorHAnsi"/>
          <w:b/>
          <w:sz w:val="36"/>
          <w:szCs w:val="36"/>
        </w:rPr>
      </w:pPr>
      <w:r>
        <w:rPr>
          <w:rFonts w:eastAsia="Calibri" w:cstheme="minorHAnsi"/>
          <w:b/>
          <w:sz w:val="36"/>
          <w:szCs w:val="36"/>
        </w:rPr>
        <w:t>TUOLUMNE FIRE DISTRICT</w:t>
      </w:r>
    </w:p>
    <w:p w14:paraId="0081B4DE" w14:textId="77777777" w:rsidR="008C3B31" w:rsidRDefault="008C3B31" w:rsidP="008C3B31">
      <w:pPr>
        <w:spacing w:after="0"/>
        <w:jc w:val="center"/>
        <w:rPr>
          <w:rFonts w:ascii="Arial" w:eastAsia="Calibri" w:hAnsi="Arial" w:cs="Arial"/>
          <w:szCs w:val="24"/>
        </w:rPr>
      </w:pPr>
      <w:r>
        <w:rPr>
          <w:rFonts w:ascii="Arial" w:eastAsia="Calibri" w:hAnsi="Arial" w:cs="Arial"/>
          <w:szCs w:val="24"/>
        </w:rPr>
        <w:t>18690 MAIN STREET</w:t>
      </w:r>
    </w:p>
    <w:p w14:paraId="0B045875" w14:textId="77777777" w:rsidR="008C3B31" w:rsidRDefault="008C3B31" w:rsidP="008C3B31">
      <w:pPr>
        <w:spacing w:after="0"/>
        <w:jc w:val="center"/>
        <w:rPr>
          <w:rFonts w:ascii="Arial" w:eastAsia="Calibri" w:hAnsi="Arial" w:cs="Arial"/>
          <w:szCs w:val="24"/>
        </w:rPr>
      </w:pPr>
      <w:r>
        <w:rPr>
          <w:rFonts w:ascii="Arial" w:eastAsia="Calibri" w:hAnsi="Arial" w:cs="Arial"/>
          <w:szCs w:val="24"/>
        </w:rPr>
        <w:t>TUOLUMNE, CA 95379</w:t>
      </w:r>
    </w:p>
    <w:p w14:paraId="40C22FA3" w14:textId="77777777" w:rsidR="008C3B31" w:rsidRDefault="008C3B31" w:rsidP="008C3B31">
      <w:pPr>
        <w:spacing w:after="0"/>
        <w:jc w:val="center"/>
        <w:rPr>
          <w:rFonts w:ascii="Arial" w:eastAsia="Calibri" w:hAnsi="Arial" w:cs="Arial"/>
          <w:szCs w:val="24"/>
        </w:rPr>
      </w:pPr>
      <w:r>
        <w:rPr>
          <w:rFonts w:ascii="Arial" w:eastAsia="Calibri" w:hAnsi="Arial" w:cs="Arial"/>
          <w:szCs w:val="24"/>
        </w:rPr>
        <w:t>(209) 928-4505</w:t>
      </w:r>
    </w:p>
    <w:p w14:paraId="74AA48DB" w14:textId="77777777" w:rsidR="008C3B31" w:rsidRDefault="008C3B31" w:rsidP="008C3B31">
      <w:pPr>
        <w:spacing w:after="0"/>
        <w:jc w:val="center"/>
        <w:rPr>
          <w:rFonts w:ascii="Arial" w:eastAsia="Calibri" w:hAnsi="Arial" w:cs="Arial"/>
          <w:szCs w:val="24"/>
        </w:rPr>
      </w:pPr>
      <w:r>
        <w:rPr>
          <w:rFonts w:ascii="Arial" w:eastAsia="Calibri" w:hAnsi="Arial" w:cs="Arial"/>
          <w:szCs w:val="24"/>
        </w:rPr>
        <w:t>FAX (209) 928-9723</w:t>
      </w:r>
    </w:p>
    <w:p w14:paraId="43B9EA67" w14:textId="77777777" w:rsidR="008C3B31" w:rsidRDefault="008C3B31" w:rsidP="008C3B31">
      <w:pPr>
        <w:spacing w:after="0"/>
        <w:jc w:val="center"/>
        <w:rPr>
          <w:rFonts w:ascii="Arial" w:eastAsia="Calibri" w:hAnsi="Arial" w:cs="Arial"/>
          <w:szCs w:val="24"/>
        </w:rPr>
      </w:pPr>
    </w:p>
    <w:p w14:paraId="4E623A2C" w14:textId="77777777" w:rsidR="008C3B31" w:rsidRDefault="008C3B31" w:rsidP="008C3B31">
      <w:pPr>
        <w:spacing w:after="0"/>
        <w:jc w:val="center"/>
        <w:rPr>
          <w:rFonts w:ascii="Arial" w:eastAsia="Calibri" w:hAnsi="Arial" w:cs="Arial"/>
          <w:szCs w:val="24"/>
        </w:rPr>
      </w:pPr>
    </w:p>
    <w:p w14:paraId="295E9223" w14:textId="77777777" w:rsidR="008C3B31" w:rsidRDefault="008C3B31" w:rsidP="008C3B31">
      <w:pPr>
        <w:jc w:val="center"/>
        <w:rPr>
          <w:rFonts w:ascii="Arial" w:eastAsia="Calibri" w:hAnsi="Arial" w:cs="Arial"/>
          <w:b/>
          <w:sz w:val="32"/>
          <w:szCs w:val="32"/>
        </w:rPr>
      </w:pPr>
      <w:r>
        <w:rPr>
          <w:rFonts w:ascii="Arial" w:eastAsia="Calibri" w:hAnsi="Arial" w:cs="Arial"/>
          <w:b/>
          <w:sz w:val="32"/>
          <w:szCs w:val="32"/>
          <w:u w:val="double"/>
        </w:rPr>
        <w:t>BOARD OF DIRECTORS MEETING MINUTES</w:t>
      </w:r>
    </w:p>
    <w:p w14:paraId="2C190EA0" w14:textId="77777777" w:rsidR="008C3B31" w:rsidRDefault="008C3B31" w:rsidP="008C3B31">
      <w:pPr>
        <w:jc w:val="center"/>
        <w:rPr>
          <w:rFonts w:ascii="Arial" w:eastAsia="Calibri" w:hAnsi="Arial" w:cs="Arial"/>
          <w:b/>
          <w:sz w:val="28"/>
          <w:szCs w:val="28"/>
          <w:u w:val="double"/>
        </w:rPr>
      </w:pPr>
      <w:r>
        <w:rPr>
          <w:rFonts w:ascii="Arial" w:eastAsia="Calibri" w:hAnsi="Arial" w:cs="Arial"/>
          <w:b/>
          <w:sz w:val="28"/>
          <w:szCs w:val="28"/>
          <w:u w:val="double"/>
        </w:rPr>
        <w:t>August 10, 2020 @ 6:00p.m.</w:t>
      </w:r>
    </w:p>
    <w:p w14:paraId="5852D5A8" w14:textId="77777777" w:rsidR="008C3B31" w:rsidRDefault="008C3B31" w:rsidP="008C3B31">
      <w:pPr>
        <w:rPr>
          <w:rFonts w:ascii="Arial" w:eastAsia="Calibri" w:hAnsi="Arial" w:cs="Arial"/>
          <w:b/>
          <w:sz w:val="16"/>
          <w:szCs w:val="16"/>
          <w:u w:val="double"/>
        </w:rPr>
      </w:pPr>
    </w:p>
    <w:p w14:paraId="7CDB7D72" w14:textId="77777777" w:rsidR="008C3B31" w:rsidRDefault="008C3B31" w:rsidP="008C3B31">
      <w:pPr>
        <w:rPr>
          <w:rFonts w:ascii="Arial" w:eastAsia="Calibri" w:hAnsi="Arial" w:cs="Arial"/>
          <w:b/>
          <w:sz w:val="16"/>
          <w:szCs w:val="16"/>
          <w:u w:val="double"/>
        </w:rPr>
      </w:pPr>
    </w:p>
    <w:tbl>
      <w:tblPr>
        <w:tblW w:w="5367" w:type="pct"/>
        <w:tblLook w:val="01E0" w:firstRow="1" w:lastRow="1" w:firstColumn="1" w:lastColumn="1" w:noHBand="0" w:noVBand="0"/>
      </w:tblPr>
      <w:tblGrid>
        <w:gridCol w:w="890"/>
        <w:gridCol w:w="1862"/>
        <w:gridCol w:w="8841"/>
      </w:tblGrid>
      <w:tr w:rsidR="008C3B31" w14:paraId="4360DEA0" w14:textId="77777777" w:rsidTr="00842339">
        <w:trPr>
          <w:trHeight w:val="259"/>
        </w:trPr>
        <w:tc>
          <w:tcPr>
            <w:tcW w:w="5000" w:type="pct"/>
            <w:gridSpan w:val="3"/>
            <w:hideMark/>
          </w:tcPr>
          <w:p w14:paraId="0B688271" w14:textId="77777777" w:rsidR="008C3B31" w:rsidRDefault="008C3B31" w:rsidP="00842339">
            <w:pPr>
              <w:ind w:left="810" w:hanging="90"/>
              <w:rPr>
                <w:rFonts w:ascii="Arial" w:hAnsi="Arial" w:cs="Arial"/>
              </w:rPr>
            </w:pPr>
            <w:r>
              <w:rPr>
                <w:rFonts w:ascii="Arial" w:hAnsi="Arial" w:cs="Arial"/>
                <w:b/>
              </w:rPr>
              <w:t xml:space="preserve">Call to Order </w:t>
            </w:r>
            <w:r>
              <w:rPr>
                <w:rFonts w:ascii="Arial" w:hAnsi="Arial" w:cs="Arial"/>
              </w:rPr>
              <w:t xml:space="preserve">       The meeting was called to order at 6:01 p.m. by Brian Machado, Chairman</w:t>
            </w:r>
          </w:p>
        </w:tc>
      </w:tr>
      <w:tr w:rsidR="008C3B31" w14:paraId="373BACCF" w14:textId="77777777" w:rsidTr="00842339">
        <w:trPr>
          <w:trHeight w:val="192"/>
        </w:trPr>
        <w:tc>
          <w:tcPr>
            <w:tcW w:w="384" w:type="pct"/>
          </w:tcPr>
          <w:p w14:paraId="76497517" w14:textId="77777777" w:rsidR="008C3B31" w:rsidRDefault="008C3B31" w:rsidP="00842339">
            <w:pPr>
              <w:tabs>
                <w:tab w:val="left" w:pos="810"/>
              </w:tabs>
              <w:spacing w:after="0"/>
              <w:ind w:right="-176"/>
              <w:rPr>
                <w:rFonts w:ascii="Arial" w:eastAsia="Times New Roman" w:hAnsi="Arial" w:cs="Arial"/>
                <w:szCs w:val="24"/>
              </w:rPr>
            </w:pPr>
          </w:p>
          <w:p w14:paraId="7B1DF2CE" w14:textId="77777777" w:rsidR="008C3B31" w:rsidRDefault="008C3B31" w:rsidP="00842339">
            <w:pPr>
              <w:tabs>
                <w:tab w:val="left" w:pos="810"/>
              </w:tabs>
              <w:spacing w:after="0"/>
              <w:ind w:right="-176"/>
              <w:rPr>
                <w:rFonts w:ascii="Arial" w:eastAsia="Times New Roman" w:hAnsi="Arial" w:cs="Arial"/>
                <w:szCs w:val="24"/>
              </w:rPr>
            </w:pPr>
          </w:p>
        </w:tc>
        <w:tc>
          <w:tcPr>
            <w:tcW w:w="803" w:type="pct"/>
          </w:tcPr>
          <w:p w14:paraId="46F8C7FD" w14:textId="77777777" w:rsidR="008C3B31" w:rsidRDefault="008C3B31" w:rsidP="00842339">
            <w:pPr>
              <w:tabs>
                <w:tab w:val="left" w:pos="900"/>
                <w:tab w:val="left" w:pos="1974"/>
              </w:tabs>
              <w:spacing w:after="0"/>
              <w:ind w:left="-220" w:right="-176" w:firstLine="90"/>
              <w:rPr>
                <w:rFonts w:ascii="Arial" w:hAnsi="Arial" w:cs="Arial"/>
                <w:b/>
              </w:rPr>
            </w:pPr>
            <w:r>
              <w:rPr>
                <w:rFonts w:ascii="Arial" w:hAnsi="Arial" w:cs="Arial"/>
                <w:b/>
              </w:rPr>
              <w:t>Roll Call</w:t>
            </w:r>
          </w:p>
          <w:p w14:paraId="511D1830" w14:textId="77777777" w:rsidR="008C3B31" w:rsidRDefault="008C3B31" w:rsidP="00842339">
            <w:pPr>
              <w:tabs>
                <w:tab w:val="left" w:pos="900"/>
                <w:tab w:val="left" w:pos="1974"/>
              </w:tabs>
              <w:spacing w:after="0"/>
              <w:ind w:left="-220" w:right="-176" w:firstLine="90"/>
              <w:rPr>
                <w:rFonts w:ascii="Arial" w:hAnsi="Arial" w:cs="Arial"/>
                <w:b/>
              </w:rPr>
            </w:pPr>
          </w:p>
          <w:p w14:paraId="6435DD20" w14:textId="77777777" w:rsidR="008C3B31" w:rsidRDefault="008C3B31" w:rsidP="00842339">
            <w:pPr>
              <w:tabs>
                <w:tab w:val="left" w:pos="900"/>
                <w:tab w:val="left" w:pos="1974"/>
              </w:tabs>
              <w:spacing w:after="0"/>
              <w:ind w:left="-220" w:right="-176" w:firstLine="115"/>
              <w:rPr>
                <w:rFonts w:ascii="Arial" w:hAnsi="Arial" w:cs="Arial"/>
                <w:b/>
              </w:rPr>
            </w:pPr>
          </w:p>
          <w:p w14:paraId="0170FFDA" w14:textId="77777777" w:rsidR="008C3B31" w:rsidRDefault="008C3B31" w:rsidP="00842339">
            <w:pPr>
              <w:tabs>
                <w:tab w:val="left" w:pos="900"/>
                <w:tab w:val="left" w:pos="1974"/>
              </w:tabs>
              <w:spacing w:after="0"/>
              <w:ind w:left="-220" w:right="-176" w:firstLine="115"/>
              <w:rPr>
                <w:rFonts w:ascii="Arial" w:hAnsi="Arial" w:cs="Arial"/>
                <w:b/>
              </w:rPr>
            </w:pPr>
            <w:r>
              <w:rPr>
                <w:rFonts w:ascii="Arial" w:hAnsi="Arial" w:cs="Arial"/>
                <w:b/>
              </w:rPr>
              <w:t>Others present</w:t>
            </w:r>
          </w:p>
        </w:tc>
        <w:tc>
          <w:tcPr>
            <w:tcW w:w="3813" w:type="pct"/>
          </w:tcPr>
          <w:p w14:paraId="6713FEE6" w14:textId="77777777" w:rsidR="008C3B31" w:rsidRDefault="008C3B31" w:rsidP="00842339">
            <w:pPr>
              <w:spacing w:after="0"/>
              <w:ind w:left="-18" w:right="180" w:hanging="52"/>
              <w:rPr>
                <w:rFonts w:ascii="Arial" w:hAnsi="Arial" w:cs="Arial"/>
              </w:rPr>
            </w:pPr>
            <w:r>
              <w:rPr>
                <w:rFonts w:ascii="Arial" w:hAnsi="Arial" w:cs="Arial"/>
              </w:rPr>
              <w:t>Adam Artzer, Vice Chair, Tony Krieg, Treasurer, Brian Bell, Director</w:t>
            </w:r>
          </w:p>
          <w:p w14:paraId="052699F2" w14:textId="77777777" w:rsidR="008C3B31" w:rsidRDefault="008C3B31" w:rsidP="00842339">
            <w:pPr>
              <w:spacing w:after="0"/>
              <w:ind w:left="-18" w:right="180" w:hanging="52"/>
              <w:rPr>
                <w:rFonts w:ascii="Arial" w:hAnsi="Arial" w:cs="Arial"/>
              </w:rPr>
            </w:pPr>
            <w:r>
              <w:rPr>
                <w:rFonts w:ascii="Arial" w:hAnsi="Arial" w:cs="Arial"/>
              </w:rPr>
              <w:t>Brian Machado, Chair and Darlene Hutchins, Secretary</w:t>
            </w:r>
          </w:p>
          <w:p w14:paraId="34EC966E" w14:textId="77777777" w:rsidR="008C3B31" w:rsidRDefault="008C3B31" w:rsidP="00842339">
            <w:pPr>
              <w:spacing w:after="0"/>
              <w:ind w:left="-18" w:right="180" w:hanging="52"/>
              <w:rPr>
                <w:rFonts w:ascii="Arial" w:hAnsi="Arial" w:cs="Arial"/>
              </w:rPr>
            </w:pPr>
            <w:r>
              <w:rPr>
                <w:rFonts w:ascii="Arial" w:hAnsi="Arial" w:cs="Arial"/>
              </w:rPr>
              <w:t>Absent: 0</w:t>
            </w:r>
          </w:p>
          <w:p w14:paraId="7353D8AB" w14:textId="77777777" w:rsidR="008C3B31" w:rsidRDefault="008C3B31" w:rsidP="00842339">
            <w:pPr>
              <w:spacing w:after="0"/>
              <w:ind w:left="-18" w:right="180" w:hanging="52"/>
              <w:rPr>
                <w:rFonts w:ascii="Arial" w:hAnsi="Arial" w:cs="Arial"/>
              </w:rPr>
            </w:pPr>
          </w:p>
          <w:p w14:paraId="72AC08BC" w14:textId="77777777" w:rsidR="008C3B31" w:rsidRDefault="008C3B31" w:rsidP="00842339">
            <w:pPr>
              <w:spacing w:after="0"/>
              <w:ind w:left="-18" w:right="180" w:hanging="52"/>
              <w:rPr>
                <w:rFonts w:ascii="Arial" w:hAnsi="Arial" w:cs="Arial"/>
              </w:rPr>
            </w:pPr>
            <w:r>
              <w:rPr>
                <w:rFonts w:ascii="Arial" w:hAnsi="Arial" w:cs="Arial"/>
              </w:rPr>
              <w:t>Nick Ohler, Chief</w:t>
            </w:r>
          </w:p>
          <w:p w14:paraId="011232A4" w14:textId="77777777" w:rsidR="008C3B31" w:rsidRDefault="008C3B31" w:rsidP="00842339">
            <w:pPr>
              <w:spacing w:after="0"/>
              <w:ind w:left="-18" w:right="180" w:hanging="52"/>
              <w:rPr>
                <w:rFonts w:ascii="Arial" w:hAnsi="Arial" w:cs="Arial"/>
              </w:rPr>
            </w:pPr>
            <w:r>
              <w:rPr>
                <w:rFonts w:ascii="Arial" w:hAnsi="Arial" w:cs="Arial"/>
              </w:rPr>
              <w:t>Jeff Santi</w:t>
            </w:r>
            <w:r>
              <w:rPr>
                <w:rFonts w:ascii="Arial" w:hAnsi="Arial" w:cs="Arial"/>
              </w:rPr>
              <w:t>, Captain</w:t>
            </w:r>
          </w:p>
          <w:p w14:paraId="322D6B6F" w14:textId="77777777" w:rsidR="008C3B31" w:rsidRDefault="008C3B31" w:rsidP="008C3B31">
            <w:pPr>
              <w:spacing w:after="0"/>
              <w:ind w:left="-18" w:right="180" w:hanging="52"/>
              <w:rPr>
                <w:rFonts w:ascii="Arial" w:hAnsi="Arial" w:cs="Arial"/>
              </w:rPr>
            </w:pPr>
            <w:r>
              <w:rPr>
                <w:rFonts w:ascii="Arial" w:hAnsi="Arial" w:cs="Arial"/>
              </w:rPr>
              <w:t>Marcie Wells, Office Manager</w:t>
            </w:r>
          </w:p>
          <w:p w14:paraId="18A2C3BB" w14:textId="1BA416FA" w:rsidR="008C3B31" w:rsidRDefault="008C3B31" w:rsidP="00842339">
            <w:pPr>
              <w:spacing w:after="0"/>
              <w:ind w:left="-18" w:right="180" w:hanging="52"/>
              <w:rPr>
                <w:rFonts w:ascii="Arial" w:hAnsi="Arial" w:cs="Arial"/>
              </w:rPr>
            </w:pPr>
          </w:p>
        </w:tc>
      </w:tr>
      <w:tr w:rsidR="008C3B31" w14:paraId="18CE4C46" w14:textId="77777777" w:rsidTr="00842339">
        <w:trPr>
          <w:trHeight w:val="90"/>
        </w:trPr>
        <w:tc>
          <w:tcPr>
            <w:tcW w:w="384" w:type="pct"/>
          </w:tcPr>
          <w:p w14:paraId="07614CCE" w14:textId="77777777" w:rsidR="008C3B31" w:rsidRDefault="008C3B31" w:rsidP="00842339">
            <w:pPr>
              <w:spacing w:after="0"/>
              <w:rPr>
                <w:rFonts w:ascii="Arial" w:eastAsia="Times New Roman" w:hAnsi="Arial" w:cs="Arial"/>
                <w:szCs w:val="24"/>
              </w:rPr>
            </w:pPr>
          </w:p>
        </w:tc>
        <w:tc>
          <w:tcPr>
            <w:tcW w:w="803" w:type="pct"/>
          </w:tcPr>
          <w:p w14:paraId="3ACC38E1" w14:textId="77777777" w:rsidR="008C3B31" w:rsidRDefault="008C3B31" w:rsidP="00842339">
            <w:pPr>
              <w:tabs>
                <w:tab w:val="left" w:pos="1886"/>
              </w:tabs>
              <w:spacing w:after="0"/>
              <w:rPr>
                <w:rFonts w:ascii="Arial" w:eastAsia="Times New Roman" w:hAnsi="Arial" w:cs="Arial"/>
                <w:b/>
                <w:szCs w:val="24"/>
              </w:rPr>
            </w:pPr>
          </w:p>
        </w:tc>
        <w:tc>
          <w:tcPr>
            <w:tcW w:w="3813" w:type="pct"/>
          </w:tcPr>
          <w:p w14:paraId="47AED280" w14:textId="77777777" w:rsidR="008C3B31" w:rsidRDefault="008C3B31" w:rsidP="00842339">
            <w:pPr>
              <w:spacing w:after="0"/>
              <w:ind w:right="-180"/>
              <w:rPr>
                <w:rFonts w:ascii="Arial" w:hAnsi="Arial" w:cs="Arial"/>
              </w:rPr>
            </w:pPr>
          </w:p>
        </w:tc>
      </w:tr>
    </w:tbl>
    <w:p w14:paraId="3D50CFC1" w14:textId="77777777" w:rsidR="008C3B31" w:rsidRDefault="008C3B31" w:rsidP="008C3B31">
      <w:pPr>
        <w:spacing w:after="0" w:line="240" w:lineRule="auto"/>
        <w:ind w:firstLine="900"/>
        <w:rPr>
          <w:rFonts w:ascii="Arial" w:eastAsia="Times New Roman" w:hAnsi="Arial" w:cs="Arial"/>
          <w:b/>
          <w:szCs w:val="24"/>
        </w:rPr>
      </w:pPr>
      <w:r>
        <w:rPr>
          <w:rFonts w:ascii="Arial" w:eastAsia="Times New Roman" w:hAnsi="Arial" w:cs="Arial"/>
          <w:b/>
          <w:szCs w:val="24"/>
        </w:rPr>
        <w:t>Public Forum</w:t>
      </w:r>
    </w:p>
    <w:p w14:paraId="603EED09" w14:textId="77777777" w:rsidR="008C3B31" w:rsidRDefault="008C3B31" w:rsidP="008C3B31">
      <w:pPr>
        <w:tabs>
          <w:tab w:val="left" w:pos="2760"/>
        </w:tabs>
        <w:spacing w:after="0" w:line="240" w:lineRule="auto"/>
        <w:ind w:firstLine="900"/>
        <w:rPr>
          <w:rFonts w:ascii="Arial" w:hAnsi="Arial" w:cs="Arial"/>
        </w:rPr>
      </w:pPr>
      <w:r>
        <w:rPr>
          <w:rFonts w:ascii="Arial" w:eastAsia="Times New Roman" w:hAnsi="Arial" w:cs="Arial"/>
          <w:b/>
          <w:szCs w:val="24"/>
        </w:rPr>
        <w:tab/>
      </w:r>
      <w:r>
        <w:rPr>
          <w:rFonts w:ascii="Arial" w:hAnsi="Arial" w:cs="Arial"/>
        </w:rPr>
        <w:t>None</w:t>
      </w:r>
    </w:p>
    <w:p w14:paraId="69186EE0" w14:textId="77777777" w:rsidR="008C3B31" w:rsidRDefault="008C3B31" w:rsidP="008C3B31">
      <w:pPr>
        <w:spacing w:after="0" w:line="240" w:lineRule="auto"/>
        <w:ind w:left="2160" w:firstLine="720"/>
        <w:rPr>
          <w:rFonts w:ascii="Arial" w:eastAsia="Times New Roman" w:hAnsi="Arial" w:cs="Arial"/>
          <w:b/>
          <w:bCs/>
          <w:color w:val="000000"/>
          <w:szCs w:val="24"/>
        </w:rPr>
      </w:pPr>
    </w:p>
    <w:p w14:paraId="696263D6" w14:textId="77777777" w:rsidR="008C3B31" w:rsidRDefault="008C3B31" w:rsidP="008C3B31">
      <w:pPr>
        <w:spacing w:after="0" w:line="240" w:lineRule="auto"/>
        <w:ind w:firstLine="720"/>
        <w:rPr>
          <w:rFonts w:ascii="Arial" w:eastAsia="Times New Roman" w:hAnsi="Arial" w:cs="Arial"/>
          <w:b/>
          <w:bCs/>
          <w:color w:val="000000"/>
          <w:szCs w:val="24"/>
        </w:rPr>
      </w:pPr>
    </w:p>
    <w:p w14:paraId="7E9CE81F" w14:textId="77777777" w:rsidR="008C3B31" w:rsidRDefault="008C3B31" w:rsidP="008C3B31">
      <w:pPr>
        <w:spacing w:after="0" w:line="240" w:lineRule="auto"/>
        <w:ind w:firstLine="720"/>
        <w:rPr>
          <w:rFonts w:ascii="Arial" w:eastAsia="Times New Roman" w:hAnsi="Arial" w:cs="Arial"/>
          <w:b/>
          <w:bCs/>
          <w:color w:val="000000"/>
          <w:szCs w:val="24"/>
        </w:rPr>
      </w:pPr>
      <w:r>
        <w:rPr>
          <w:rFonts w:ascii="Arial" w:eastAsia="Times New Roman" w:hAnsi="Arial" w:cs="Arial"/>
          <w:b/>
          <w:bCs/>
          <w:color w:val="000000"/>
          <w:szCs w:val="24"/>
        </w:rPr>
        <w:t>Approval of Previous Minutes – July 13, 2020</w:t>
      </w:r>
    </w:p>
    <w:p w14:paraId="6481F63B" w14:textId="77777777" w:rsidR="008C3B31" w:rsidRDefault="008C3B31" w:rsidP="008C3B31">
      <w:pPr>
        <w:spacing w:after="0" w:line="240" w:lineRule="auto"/>
        <w:ind w:firstLine="720"/>
        <w:rPr>
          <w:rFonts w:ascii="Arial" w:eastAsia="Times New Roman" w:hAnsi="Arial" w:cs="Arial"/>
          <w:b/>
          <w:bCs/>
          <w:color w:val="000000"/>
          <w:szCs w:val="24"/>
        </w:rPr>
      </w:pPr>
    </w:p>
    <w:p w14:paraId="68D010C5" w14:textId="77777777" w:rsidR="008C3B31" w:rsidRDefault="008C3B31" w:rsidP="008C3B31">
      <w:pPr>
        <w:spacing w:after="0" w:line="240" w:lineRule="auto"/>
        <w:ind w:left="2880"/>
        <w:jc w:val="both"/>
        <w:rPr>
          <w:rFonts w:ascii="Arial" w:eastAsia="Times New Roman" w:hAnsi="Arial" w:cs="Arial"/>
          <w:szCs w:val="24"/>
        </w:rPr>
      </w:pPr>
      <w:r>
        <w:rPr>
          <w:rFonts w:ascii="Arial" w:eastAsia="Times New Roman" w:hAnsi="Arial" w:cs="Arial"/>
          <w:szCs w:val="24"/>
        </w:rPr>
        <w:t>Brian Bell made a motion to approve the previous Minutes.</w:t>
      </w:r>
    </w:p>
    <w:p w14:paraId="11203F85" w14:textId="7A7AD3ED" w:rsidR="008C3B31" w:rsidRDefault="008C3B31" w:rsidP="008C3B31">
      <w:pPr>
        <w:tabs>
          <w:tab w:val="left" w:pos="2070"/>
        </w:tabs>
        <w:spacing w:after="0" w:line="240" w:lineRule="auto"/>
        <w:ind w:left="2160" w:hanging="90"/>
        <w:rPr>
          <w:rFonts w:ascii="Arial" w:eastAsia="Times New Roman" w:hAnsi="Arial" w:cs="Arial"/>
          <w:szCs w:val="24"/>
        </w:rPr>
      </w:pPr>
      <w:r>
        <w:rPr>
          <w:rFonts w:ascii="Arial" w:eastAsia="Times New Roman" w:hAnsi="Arial" w:cs="Arial"/>
          <w:color w:val="000000"/>
          <w:szCs w:val="24"/>
        </w:rPr>
        <w:tab/>
      </w:r>
      <w:r>
        <w:rPr>
          <w:rFonts w:ascii="Arial" w:eastAsia="Times New Roman" w:hAnsi="Arial" w:cs="Arial"/>
          <w:color w:val="000000"/>
          <w:szCs w:val="24"/>
        </w:rPr>
        <w:tab/>
        <w:t xml:space="preserve">Tony </w:t>
      </w:r>
      <w:r>
        <w:rPr>
          <w:rFonts w:ascii="Arial" w:hAnsi="Arial" w:cs="Arial"/>
        </w:rPr>
        <w:t>Krieg</w:t>
      </w:r>
      <w:r>
        <w:rPr>
          <w:rFonts w:ascii="Arial" w:eastAsia="Times New Roman" w:hAnsi="Arial" w:cs="Arial"/>
          <w:color w:val="000000"/>
          <w:szCs w:val="24"/>
        </w:rPr>
        <w:t xml:space="preserve"> seconded the motion</w:t>
      </w:r>
      <w:r>
        <w:rPr>
          <w:rFonts w:ascii="Arial" w:eastAsia="Times New Roman" w:hAnsi="Arial" w:cs="Arial"/>
          <w:szCs w:val="24"/>
        </w:rPr>
        <w:t>.</w:t>
      </w:r>
    </w:p>
    <w:p w14:paraId="1D317EA7" w14:textId="77777777" w:rsidR="008C3B31" w:rsidRDefault="008C3B31" w:rsidP="008C3B31">
      <w:pPr>
        <w:pStyle w:val="ListParagraph"/>
        <w:tabs>
          <w:tab w:val="left" w:pos="1440"/>
        </w:tabs>
        <w:spacing w:after="0" w:line="240" w:lineRule="auto"/>
        <w:ind w:left="1440"/>
        <w:rPr>
          <w:rFonts w:ascii="Arial" w:eastAsia="Times New Roman" w:hAnsi="Arial" w:cs="Arial"/>
          <w:szCs w:val="24"/>
        </w:rPr>
      </w:pPr>
      <w:r>
        <w:rPr>
          <w:rFonts w:ascii="Arial" w:eastAsia="Times New Roman" w:hAnsi="Arial" w:cs="Arial"/>
          <w:szCs w:val="24"/>
        </w:rPr>
        <w:tab/>
      </w:r>
      <w:r>
        <w:rPr>
          <w:rFonts w:ascii="Arial" w:eastAsia="Times New Roman" w:hAnsi="Arial" w:cs="Arial"/>
          <w:szCs w:val="24"/>
        </w:rPr>
        <w:tab/>
        <w:t>No public comment.  Vote was 5/0</w:t>
      </w:r>
      <w:r>
        <w:rPr>
          <w:rFonts w:ascii="Arial" w:eastAsia="Times New Roman" w:hAnsi="Arial" w:cs="Arial"/>
          <w:color w:val="000000"/>
          <w:szCs w:val="24"/>
        </w:rPr>
        <w:t xml:space="preserve"> – 0 Absent - </w:t>
      </w:r>
      <w:r>
        <w:rPr>
          <w:rFonts w:ascii="Arial" w:eastAsia="Times New Roman" w:hAnsi="Arial" w:cs="Arial"/>
          <w:szCs w:val="24"/>
        </w:rPr>
        <w:t>Motion carried.</w:t>
      </w:r>
    </w:p>
    <w:p w14:paraId="0ED47C07" w14:textId="77777777" w:rsidR="008C3B31" w:rsidRDefault="008C3B31" w:rsidP="008C3B31">
      <w:pPr>
        <w:spacing w:after="0" w:line="240" w:lineRule="auto"/>
        <w:ind w:left="1530"/>
        <w:rPr>
          <w:rFonts w:ascii="Arial" w:eastAsia="Times New Roman" w:hAnsi="Arial" w:cs="Arial"/>
          <w:color w:val="000000"/>
          <w:sz w:val="16"/>
          <w:szCs w:val="16"/>
        </w:rPr>
      </w:pPr>
    </w:p>
    <w:p w14:paraId="08A6C43B" w14:textId="77777777" w:rsidR="008C3B31" w:rsidRDefault="008C3B31" w:rsidP="008C3B31">
      <w:pPr>
        <w:spacing w:after="0" w:line="240" w:lineRule="auto"/>
        <w:ind w:firstLine="720"/>
        <w:rPr>
          <w:rFonts w:ascii="Arial" w:eastAsia="Times New Roman" w:hAnsi="Arial" w:cs="Arial"/>
          <w:b/>
          <w:bCs/>
          <w:color w:val="000000"/>
          <w:szCs w:val="24"/>
        </w:rPr>
      </w:pPr>
    </w:p>
    <w:p w14:paraId="00C2BAF1" w14:textId="77777777" w:rsidR="008C3B31" w:rsidRDefault="008C3B31" w:rsidP="008C3B31">
      <w:pPr>
        <w:spacing w:after="0" w:line="240" w:lineRule="auto"/>
        <w:rPr>
          <w:rFonts w:ascii="Arial" w:eastAsia="Times New Roman" w:hAnsi="Arial" w:cs="Arial"/>
          <w:b/>
          <w:bCs/>
          <w:color w:val="000000"/>
          <w:szCs w:val="24"/>
        </w:rPr>
      </w:pPr>
    </w:p>
    <w:p w14:paraId="498A692C" w14:textId="77777777" w:rsidR="008C3B31" w:rsidRDefault="008C3B31" w:rsidP="008C3B31">
      <w:pPr>
        <w:spacing w:after="0" w:line="240" w:lineRule="auto"/>
        <w:ind w:firstLine="720"/>
        <w:rPr>
          <w:rFonts w:ascii="Arial" w:eastAsia="Times New Roman" w:hAnsi="Arial" w:cs="Arial"/>
          <w:color w:val="000000"/>
          <w:szCs w:val="24"/>
        </w:rPr>
      </w:pPr>
      <w:r>
        <w:rPr>
          <w:rFonts w:ascii="Arial" w:eastAsia="Times New Roman" w:hAnsi="Arial" w:cs="Arial"/>
          <w:b/>
          <w:bCs/>
          <w:color w:val="000000"/>
          <w:szCs w:val="24"/>
        </w:rPr>
        <w:t>Acknowledgements</w:t>
      </w:r>
    </w:p>
    <w:p w14:paraId="5DF18A9C" w14:textId="77777777" w:rsidR="008C3B31" w:rsidRDefault="008C3B31" w:rsidP="008C3B31">
      <w:pPr>
        <w:spacing w:after="0" w:line="240" w:lineRule="auto"/>
        <w:ind w:left="1440"/>
        <w:rPr>
          <w:rFonts w:ascii="Arial" w:eastAsia="Times New Roman" w:hAnsi="Arial" w:cs="Arial"/>
          <w:szCs w:val="24"/>
        </w:rPr>
      </w:pPr>
    </w:p>
    <w:p w14:paraId="165F6EDF" w14:textId="77777777" w:rsidR="008C3B31" w:rsidRDefault="008C3B31" w:rsidP="008C3B31">
      <w:pPr>
        <w:spacing w:after="0" w:line="240" w:lineRule="auto"/>
        <w:ind w:left="1440"/>
        <w:rPr>
          <w:rFonts w:ascii="Arial" w:eastAsia="Times New Roman" w:hAnsi="Arial" w:cs="Arial"/>
          <w:szCs w:val="24"/>
        </w:rPr>
      </w:pPr>
      <w:r>
        <w:rPr>
          <w:rFonts w:ascii="Arial" w:eastAsia="Times New Roman" w:hAnsi="Arial" w:cs="Arial"/>
          <w:szCs w:val="24"/>
        </w:rPr>
        <w:tab/>
      </w:r>
      <w:r>
        <w:rPr>
          <w:rFonts w:ascii="Arial" w:eastAsia="Times New Roman" w:hAnsi="Arial" w:cs="Arial"/>
          <w:szCs w:val="24"/>
        </w:rPr>
        <w:tab/>
        <w:t>None</w:t>
      </w:r>
    </w:p>
    <w:p w14:paraId="662D1F93" w14:textId="77777777" w:rsidR="008C3B31" w:rsidRDefault="008C3B31" w:rsidP="008C3B31">
      <w:pPr>
        <w:spacing w:after="0" w:line="240" w:lineRule="auto"/>
        <w:ind w:left="1440"/>
        <w:rPr>
          <w:rFonts w:ascii="Arial" w:eastAsia="Times New Roman" w:hAnsi="Arial" w:cs="Arial"/>
          <w:sz w:val="16"/>
          <w:szCs w:val="16"/>
        </w:rPr>
      </w:pPr>
    </w:p>
    <w:p w14:paraId="6C213DF0" w14:textId="77777777" w:rsidR="008C3B31" w:rsidRDefault="008C3B31" w:rsidP="008C3B31">
      <w:pPr>
        <w:spacing w:after="0" w:line="240" w:lineRule="auto"/>
        <w:ind w:left="1440"/>
        <w:rPr>
          <w:rFonts w:ascii="Arial" w:eastAsia="Times New Roman" w:hAnsi="Arial" w:cs="Arial"/>
          <w:sz w:val="16"/>
          <w:szCs w:val="16"/>
        </w:rPr>
      </w:pPr>
    </w:p>
    <w:p w14:paraId="525223D6" w14:textId="77777777" w:rsidR="008C3B31" w:rsidRDefault="008C3B31" w:rsidP="008C3B31">
      <w:pPr>
        <w:spacing w:after="0" w:line="240" w:lineRule="auto"/>
        <w:ind w:left="1440"/>
        <w:rPr>
          <w:rFonts w:ascii="Arial" w:eastAsia="Times New Roman" w:hAnsi="Arial" w:cs="Arial"/>
          <w:sz w:val="16"/>
          <w:szCs w:val="16"/>
        </w:rPr>
      </w:pPr>
    </w:p>
    <w:p w14:paraId="3435A820" w14:textId="77777777" w:rsidR="008C3B31" w:rsidRDefault="008C3B31" w:rsidP="008C3B31">
      <w:pPr>
        <w:spacing w:after="0" w:line="240" w:lineRule="auto"/>
        <w:ind w:left="1440"/>
        <w:rPr>
          <w:rFonts w:ascii="Arial" w:eastAsia="Times New Roman" w:hAnsi="Arial" w:cs="Arial"/>
          <w:sz w:val="16"/>
          <w:szCs w:val="16"/>
        </w:rPr>
      </w:pPr>
    </w:p>
    <w:p w14:paraId="097FB63C" w14:textId="77777777" w:rsidR="008C3B31" w:rsidRDefault="008C3B31" w:rsidP="008C3B31">
      <w:pPr>
        <w:spacing w:after="0" w:line="240" w:lineRule="auto"/>
        <w:ind w:firstLine="720"/>
        <w:jc w:val="both"/>
        <w:rPr>
          <w:rFonts w:ascii="Arial" w:eastAsia="Times New Roman" w:hAnsi="Arial" w:cs="Arial"/>
          <w:b/>
          <w:bCs/>
          <w:color w:val="000000"/>
          <w:szCs w:val="24"/>
        </w:rPr>
      </w:pPr>
      <w:r>
        <w:rPr>
          <w:rFonts w:ascii="Arial" w:eastAsia="Times New Roman" w:hAnsi="Arial" w:cs="Arial"/>
          <w:b/>
          <w:bCs/>
          <w:color w:val="000000"/>
          <w:szCs w:val="24"/>
        </w:rPr>
        <w:t>New Business</w:t>
      </w:r>
    </w:p>
    <w:p w14:paraId="037ED0C6" w14:textId="77777777" w:rsidR="008C3B31" w:rsidRDefault="008C3B31" w:rsidP="008C3B31">
      <w:pPr>
        <w:pStyle w:val="ListParagraph"/>
        <w:tabs>
          <w:tab w:val="left" w:pos="1620"/>
        </w:tabs>
        <w:spacing w:after="0" w:line="240" w:lineRule="auto"/>
        <w:ind w:left="2880" w:hanging="720"/>
        <w:jc w:val="both"/>
        <w:rPr>
          <w:rFonts w:ascii="Arial" w:eastAsia="Times New Roman" w:hAnsi="Arial" w:cs="Arial"/>
          <w:b/>
          <w:bCs/>
          <w:color w:val="000000"/>
          <w:szCs w:val="24"/>
        </w:rPr>
      </w:pPr>
      <w:r>
        <w:rPr>
          <w:rFonts w:ascii="Arial" w:eastAsia="Times New Roman" w:hAnsi="Arial" w:cs="Arial"/>
          <w:b/>
          <w:bCs/>
          <w:color w:val="000000"/>
          <w:szCs w:val="24"/>
        </w:rPr>
        <w:t>1.</w:t>
      </w:r>
      <w:r>
        <w:rPr>
          <w:rFonts w:ascii="Arial" w:eastAsia="Times New Roman" w:hAnsi="Arial" w:cs="Arial"/>
          <w:b/>
          <w:bCs/>
          <w:color w:val="000000"/>
          <w:szCs w:val="24"/>
        </w:rPr>
        <w:tab/>
        <w:t>Letter of Intent – JPA/Tax Measure – Machado</w:t>
      </w:r>
    </w:p>
    <w:p w14:paraId="331BFF84" w14:textId="77777777" w:rsidR="008C3B31" w:rsidRPr="00C70FCD" w:rsidRDefault="008C3B31" w:rsidP="008C3B31">
      <w:pPr>
        <w:pStyle w:val="ListParagraph"/>
        <w:tabs>
          <w:tab w:val="left" w:pos="1620"/>
        </w:tabs>
        <w:spacing w:after="0" w:line="240" w:lineRule="auto"/>
        <w:ind w:left="2880" w:hanging="720"/>
        <w:jc w:val="both"/>
        <w:rPr>
          <w:rFonts w:ascii="Arial" w:eastAsia="Times New Roman" w:hAnsi="Arial" w:cs="Arial"/>
          <w:color w:val="000000"/>
          <w:szCs w:val="24"/>
        </w:rPr>
      </w:pPr>
      <w:r>
        <w:rPr>
          <w:rFonts w:ascii="Arial" w:eastAsia="Times New Roman" w:hAnsi="Arial" w:cs="Arial"/>
          <w:b/>
          <w:bCs/>
          <w:color w:val="000000"/>
          <w:szCs w:val="24"/>
        </w:rPr>
        <w:tab/>
      </w:r>
      <w:r>
        <w:rPr>
          <w:rFonts w:ascii="Arial" w:eastAsia="Times New Roman" w:hAnsi="Arial" w:cs="Arial"/>
          <w:color w:val="000000"/>
          <w:szCs w:val="24"/>
        </w:rPr>
        <w:t>A letter of intent is being sent to the County letting them know we want to join in on the special election for the Countywide tax measure slated to be on the ballot in March 2021. Our share of cost for this election will be approximately $3,000</w:t>
      </w:r>
    </w:p>
    <w:p w14:paraId="54263EA6" w14:textId="77777777" w:rsidR="008C3B31" w:rsidRDefault="008C3B31" w:rsidP="008C3B31">
      <w:pPr>
        <w:pStyle w:val="ListParagraph"/>
        <w:tabs>
          <w:tab w:val="left" w:pos="1620"/>
        </w:tabs>
        <w:spacing w:after="0" w:line="240" w:lineRule="auto"/>
        <w:ind w:left="2880" w:hanging="720"/>
        <w:jc w:val="both"/>
        <w:rPr>
          <w:rFonts w:ascii="Arial" w:eastAsia="Times New Roman" w:hAnsi="Arial" w:cs="Arial"/>
          <w:color w:val="000000"/>
          <w:sz w:val="16"/>
          <w:szCs w:val="16"/>
        </w:rPr>
      </w:pPr>
      <w:r>
        <w:rPr>
          <w:rFonts w:ascii="Arial" w:eastAsia="Times New Roman" w:hAnsi="Arial" w:cs="Arial"/>
          <w:color w:val="000000"/>
          <w:sz w:val="16"/>
          <w:szCs w:val="16"/>
        </w:rPr>
        <w:tab/>
      </w:r>
    </w:p>
    <w:p w14:paraId="5A3E3C05" w14:textId="77777777" w:rsidR="008C3B31" w:rsidRDefault="008C3B31" w:rsidP="008C3B31">
      <w:pPr>
        <w:spacing w:after="0" w:line="240" w:lineRule="auto"/>
        <w:ind w:left="720"/>
        <w:jc w:val="both"/>
        <w:rPr>
          <w:rFonts w:ascii="Arial" w:eastAsia="Times New Roman" w:hAnsi="Arial" w:cs="Arial"/>
          <w:b/>
          <w:bCs/>
          <w:color w:val="000000"/>
          <w:szCs w:val="24"/>
        </w:rPr>
      </w:pPr>
      <w:r>
        <w:rPr>
          <w:rFonts w:ascii="Arial" w:eastAsia="Times New Roman" w:hAnsi="Arial" w:cs="Arial"/>
          <w:b/>
          <w:bCs/>
          <w:color w:val="000000"/>
          <w:szCs w:val="24"/>
        </w:rPr>
        <w:t>Old Business</w:t>
      </w:r>
    </w:p>
    <w:p w14:paraId="2091843A" w14:textId="77777777" w:rsidR="008C3B31" w:rsidRDefault="008C3B31" w:rsidP="008C3B31">
      <w:pPr>
        <w:pStyle w:val="ListParagraph"/>
        <w:numPr>
          <w:ilvl w:val="0"/>
          <w:numId w:val="1"/>
        </w:numPr>
        <w:tabs>
          <w:tab w:val="left" w:pos="2070"/>
          <w:tab w:val="left" w:pos="2250"/>
        </w:tabs>
        <w:spacing w:after="0" w:line="240" w:lineRule="auto"/>
        <w:ind w:left="2160" w:firstLine="0"/>
        <w:jc w:val="both"/>
        <w:rPr>
          <w:rFonts w:ascii="Arial" w:eastAsia="Times New Roman" w:hAnsi="Arial" w:cs="Arial"/>
          <w:b/>
          <w:szCs w:val="24"/>
        </w:rPr>
      </w:pPr>
      <w:r>
        <w:rPr>
          <w:rFonts w:ascii="Arial" w:eastAsia="Times New Roman" w:hAnsi="Arial" w:cs="Arial"/>
          <w:b/>
          <w:szCs w:val="24"/>
        </w:rPr>
        <w:t>CSD Ad hoc Committee Discussion - Bell</w:t>
      </w:r>
    </w:p>
    <w:p w14:paraId="098A7AF1" w14:textId="77777777" w:rsidR="008C3B31" w:rsidRDefault="008C3B31" w:rsidP="008C3B31">
      <w:pPr>
        <w:pStyle w:val="ListParagraph"/>
        <w:tabs>
          <w:tab w:val="left" w:pos="2070"/>
          <w:tab w:val="left" w:pos="2250"/>
        </w:tabs>
        <w:spacing w:after="0" w:line="240" w:lineRule="auto"/>
        <w:ind w:left="2880" w:hanging="720"/>
        <w:jc w:val="both"/>
        <w:rPr>
          <w:rFonts w:ascii="Arial" w:eastAsia="Times New Roman" w:hAnsi="Arial" w:cs="Arial"/>
          <w:bCs/>
          <w:szCs w:val="24"/>
        </w:rPr>
      </w:pPr>
      <w:r>
        <w:rPr>
          <w:rFonts w:ascii="Arial" w:eastAsia="Times New Roman" w:hAnsi="Arial" w:cs="Arial"/>
          <w:bCs/>
          <w:szCs w:val="24"/>
        </w:rPr>
        <w:tab/>
      </w:r>
      <w:r>
        <w:rPr>
          <w:rFonts w:ascii="Arial" w:eastAsia="Times New Roman" w:hAnsi="Arial" w:cs="Arial"/>
          <w:bCs/>
          <w:szCs w:val="24"/>
        </w:rPr>
        <w:tab/>
        <w:t>The Sanitary District has voted at the board meeting to move forward with a Community Services District (CSD). Park and Recreation is expected to vote on this sometime this week. It is believed that the CDS Ad hoc Committee will not hold any more meetings at this time.</w:t>
      </w:r>
    </w:p>
    <w:p w14:paraId="209B292C" w14:textId="77777777" w:rsidR="008C3B31" w:rsidRDefault="008C3B31" w:rsidP="008C3B31">
      <w:pPr>
        <w:pStyle w:val="ListParagraph"/>
        <w:tabs>
          <w:tab w:val="left" w:pos="2070"/>
          <w:tab w:val="left" w:pos="2250"/>
        </w:tabs>
        <w:spacing w:after="0" w:line="240" w:lineRule="auto"/>
        <w:ind w:left="2880" w:hanging="720"/>
        <w:jc w:val="both"/>
        <w:rPr>
          <w:rFonts w:ascii="Arial" w:eastAsia="Times New Roman" w:hAnsi="Arial" w:cs="Arial"/>
          <w:b/>
          <w:bCs/>
          <w:sz w:val="16"/>
          <w:szCs w:val="16"/>
        </w:rPr>
      </w:pPr>
    </w:p>
    <w:p w14:paraId="7B874A9B" w14:textId="77777777" w:rsidR="008C3B31" w:rsidRDefault="008C3B31" w:rsidP="008C3B31">
      <w:pPr>
        <w:pStyle w:val="ListParagraph"/>
        <w:numPr>
          <w:ilvl w:val="0"/>
          <w:numId w:val="1"/>
        </w:numPr>
        <w:tabs>
          <w:tab w:val="left" w:pos="1980"/>
          <w:tab w:val="left" w:pos="2070"/>
        </w:tabs>
        <w:spacing w:after="0" w:line="240" w:lineRule="auto"/>
        <w:ind w:left="2160" w:firstLine="0"/>
        <w:jc w:val="both"/>
        <w:rPr>
          <w:rFonts w:ascii="Arial" w:eastAsia="Times New Roman" w:hAnsi="Arial" w:cs="Arial"/>
          <w:szCs w:val="24"/>
        </w:rPr>
      </w:pPr>
      <w:r>
        <w:rPr>
          <w:rFonts w:ascii="Arial" w:eastAsia="Times New Roman" w:hAnsi="Arial" w:cs="Arial"/>
          <w:b/>
          <w:bCs/>
          <w:szCs w:val="24"/>
        </w:rPr>
        <w:t>Department Report – Ohler</w:t>
      </w:r>
    </w:p>
    <w:p w14:paraId="10462368" w14:textId="77777777" w:rsidR="008C3B31" w:rsidRDefault="008C3B31" w:rsidP="008C3B31">
      <w:pPr>
        <w:pStyle w:val="ListParagraph"/>
        <w:tabs>
          <w:tab w:val="left" w:pos="1980"/>
          <w:tab w:val="left" w:pos="2070"/>
        </w:tabs>
        <w:spacing w:after="0" w:line="240" w:lineRule="auto"/>
        <w:ind w:left="2160"/>
        <w:jc w:val="both"/>
        <w:rPr>
          <w:rFonts w:ascii="Arial" w:eastAsia="Times New Roman" w:hAnsi="Arial" w:cs="Arial"/>
          <w:szCs w:val="24"/>
        </w:rPr>
      </w:pPr>
      <w:r>
        <w:rPr>
          <w:rFonts w:ascii="Arial" w:eastAsia="Times New Roman" w:hAnsi="Arial" w:cs="Arial"/>
          <w:b/>
          <w:bCs/>
          <w:szCs w:val="24"/>
        </w:rPr>
        <w:tab/>
      </w:r>
      <w:r>
        <w:rPr>
          <w:rFonts w:ascii="Arial" w:eastAsia="Times New Roman" w:hAnsi="Arial" w:cs="Arial"/>
          <w:szCs w:val="24"/>
        </w:rPr>
        <w:t>All items listed on the Department Report were reviewed by the Chief.</w:t>
      </w:r>
    </w:p>
    <w:p w14:paraId="6DC91370" w14:textId="77777777" w:rsidR="008C3B31" w:rsidRDefault="008C3B31" w:rsidP="008C3B31">
      <w:pPr>
        <w:pStyle w:val="ListParagraph"/>
        <w:tabs>
          <w:tab w:val="left" w:pos="1980"/>
          <w:tab w:val="left" w:pos="2070"/>
        </w:tabs>
        <w:spacing w:after="0" w:line="240" w:lineRule="auto"/>
        <w:ind w:left="2880"/>
        <w:jc w:val="both"/>
        <w:rPr>
          <w:rFonts w:ascii="Arial" w:eastAsia="Times New Roman" w:hAnsi="Arial" w:cs="Arial"/>
          <w:szCs w:val="24"/>
        </w:rPr>
      </w:pPr>
      <w:r>
        <w:rPr>
          <w:rFonts w:ascii="Arial" w:eastAsia="Times New Roman" w:hAnsi="Arial" w:cs="Arial"/>
          <w:szCs w:val="24"/>
        </w:rPr>
        <w:t xml:space="preserve">He stated that the LRA has been changed to SRA effective immediately. Staffing is down by three firefighters, volunteer Brandon Ohler has returned and is helping with the staffing shortage. The firefighters will be working three days on a rotating basis </w:t>
      </w:r>
      <w:proofErr w:type="gramStart"/>
      <w:r>
        <w:rPr>
          <w:rFonts w:ascii="Arial" w:eastAsia="Times New Roman" w:hAnsi="Arial" w:cs="Arial"/>
          <w:szCs w:val="24"/>
        </w:rPr>
        <w:t>in order to</w:t>
      </w:r>
      <w:proofErr w:type="gramEnd"/>
      <w:r>
        <w:rPr>
          <w:rFonts w:ascii="Arial" w:eastAsia="Times New Roman" w:hAnsi="Arial" w:cs="Arial"/>
          <w:szCs w:val="24"/>
        </w:rPr>
        <w:t xml:space="preserve"> have 3/0 staffing. Tuolumne Fire along with Columbia College working with the Intern program, rotating them through, Tuolumne City Fire, Twain Harte Fire and Sonora City Fire. Chief Ohler is also looking to help with the regional Internship program in the future.</w:t>
      </w:r>
    </w:p>
    <w:p w14:paraId="55FB948A" w14:textId="77777777" w:rsidR="008C3B31" w:rsidRDefault="008C3B31" w:rsidP="008C3B31">
      <w:pPr>
        <w:tabs>
          <w:tab w:val="left" w:pos="1980"/>
          <w:tab w:val="left" w:pos="2070"/>
        </w:tabs>
        <w:spacing w:after="0" w:line="240" w:lineRule="auto"/>
        <w:ind w:left="2160"/>
        <w:jc w:val="both"/>
        <w:rPr>
          <w:rFonts w:ascii="Arial" w:eastAsia="Times New Roman" w:hAnsi="Arial" w:cs="Arial"/>
          <w:sz w:val="16"/>
          <w:szCs w:val="16"/>
        </w:rPr>
      </w:pPr>
    </w:p>
    <w:p w14:paraId="2F7E5EDB" w14:textId="77777777" w:rsidR="008C3B31" w:rsidRDefault="008C3B31" w:rsidP="008C3B31">
      <w:pPr>
        <w:pStyle w:val="ListParagraph"/>
        <w:numPr>
          <w:ilvl w:val="0"/>
          <w:numId w:val="1"/>
        </w:numPr>
        <w:tabs>
          <w:tab w:val="left" w:pos="2160"/>
        </w:tabs>
        <w:spacing w:after="0" w:line="240" w:lineRule="auto"/>
        <w:ind w:left="2160" w:firstLine="0"/>
        <w:jc w:val="both"/>
        <w:rPr>
          <w:rFonts w:ascii="Arial" w:eastAsia="Times New Roman" w:hAnsi="Arial" w:cs="Arial"/>
          <w:b/>
          <w:szCs w:val="24"/>
        </w:rPr>
      </w:pPr>
      <w:r>
        <w:rPr>
          <w:rFonts w:ascii="Arial" w:eastAsia="Times New Roman" w:hAnsi="Arial" w:cs="Arial"/>
          <w:b/>
          <w:szCs w:val="24"/>
        </w:rPr>
        <w:t>Administration Report – Wells</w:t>
      </w:r>
    </w:p>
    <w:p w14:paraId="1E09C08B" w14:textId="758F6ED2" w:rsidR="008C3B31" w:rsidRDefault="008C3B31" w:rsidP="008C3B31">
      <w:pPr>
        <w:tabs>
          <w:tab w:val="left" w:pos="2250"/>
          <w:tab w:val="left" w:pos="2880"/>
          <w:tab w:val="left" w:pos="2970"/>
        </w:tabs>
        <w:spacing w:after="0" w:line="240" w:lineRule="auto"/>
        <w:ind w:left="2880" w:hanging="90"/>
        <w:jc w:val="both"/>
        <w:rPr>
          <w:rFonts w:ascii="Arial" w:eastAsia="Times New Roman" w:hAnsi="Arial" w:cs="Arial"/>
          <w:bCs/>
          <w:szCs w:val="24"/>
        </w:rPr>
      </w:pPr>
      <w:r>
        <w:rPr>
          <w:rFonts w:ascii="Arial" w:eastAsia="Times New Roman" w:hAnsi="Arial" w:cs="Arial"/>
          <w:bCs/>
          <w:szCs w:val="24"/>
        </w:rPr>
        <w:tab/>
        <w:t xml:space="preserve">Marcie Wells stated Adam Artzer and Tony </w:t>
      </w:r>
      <w:r>
        <w:rPr>
          <w:rFonts w:ascii="Arial" w:hAnsi="Arial" w:cs="Arial"/>
        </w:rPr>
        <w:t>Krieg</w:t>
      </w:r>
      <w:r>
        <w:rPr>
          <w:rFonts w:ascii="Arial" w:eastAsia="Times New Roman" w:hAnsi="Arial" w:cs="Arial"/>
          <w:bCs/>
          <w:szCs w:val="24"/>
        </w:rPr>
        <w:t xml:space="preserve">’s terms are up for re-election in </w:t>
      </w:r>
      <w:proofErr w:type="gramStart"/>
      <w:r>
        <w:rPr>
          <w:rFonts w:ascii="Arial" w:eastAsia="Times New Roman" w:hAnsi="Arial" w:cs="Arial"/>
          <w:bCs/>
          <w:szCs w:val="24"/>
        </w:rPr>
        <w:t>November,</w:t>
      </w:r>
      <w:proofErr w:type="gramEnd"/>
      <w:r>
        <w:rPr>
          <w:rFonts w:ascii="Arial" w:eastAsia="Times New Roman" w:hAnsi="Arial" w:cs="Arial"/>
          <w:bCs/>
          <w:szCs w:val="24"/>
        </w:rPr>
        <w:t xml:space="preserve"> 2020 and reminded them that they will need to refile as soon as possible.</w:t>
      </w:r>
    </w:p>
    <w:p w14:paraId="772C44D2" w14:textId="77777777" w:rsidR="008C3B31" w:rsidRDefault="008C3B31" w:rsidP="008C3B31">
      <w:pPr>
        <w:tabs>
          <w:tab w:val="left" w:pos="2250"/>
          <w:tab w:val="left" w:pos="3060"/>
        </w:tabs>
        <w:spacing w:after="0" w:line="240" w:lineRule="auto"/>
        <w:jc w:val="both"/>
        <w:rPr>
          <w:rFonts w:ascii="Arial" w:eastAsia="Times New Roman" w:hAnsi="Arial" w:cs="Arial"/>
          <w:sz w:val="16"/>
          <w:szCs w:val="16"/>
        </w:rPr>
      </w:pPr>
    </w:p>
    <w:p w14:paraId="7859328F" w14:textId="77777777" w:rsidR="008C3B31" w:rsidRDefault="008C3B31" w:rsidP="008C3B31">
      <w:pPr>
        <w:pStyle w:val="ListParagraph"/>
        <w:numPr>
          <w:ilvl w:val="0"/>
          <w:numId w:val="1"/>
        </w:numPr>
        <w:tabs>
          <w:tab w:val="left" w:pos="2160"/>
        </w:tabs>
        <w:spacing w:after="0" w:line="240" w:lineRule="auto"/>
        <w:ind w:left="2160" w:firstLine="0"/>
        <w:jc w:val="both"/>
        <w:rPr>
          <w:rFonts w:ascii="Arial" w:eastAsia="Times New Roman" w:hAnsi="Arial" w:cs="Arial"/>
          <w:szCs w:val="24"/>
        </w:rPr>
      </w:pPr>
      <w:r>
        <w:rPr>
          <w:rFonts w:ascii="Arial" w:eastAsia="Times New Roman" w:hAnsi="Arial" w:cs="Arial"/>
          <w:b/>
          <w:szCs w:val="24"/>
        </w:rPr>
        <w:t xml:space="preserve">Review of </w:t>
      </w:r>
      <w:r>
        <w:rPr>
          <w:rFonts w:ascii="Arial" w:hAnsi="Arial" w:cs="Arial"/>
          <w:b/>
        </w:rPr>
        <w:t>the Payroll Report, Organization Budget Status Report,</w:t>
      </w:r>
    </w:p>
    <w:p w14:paraId="10F584F9" w14:textId="77777777" w:rsidR="008C3B31" w:rsidRDefault="008C3B31" w:rsidP="008C3B31">
      <w:pPr>
        <w:tabs>
          <w:tab w:val="left" w:pos="2340"/>
        </w:tabs>
        <w:spacing w:after="0" w:line="240" w:lineRule="auto"/>
        <w:ind w:left="2160"/>
        <w:jc w:val="both"/>
        <w:rPr>
          <w:rFonts w:ascii="Arial" w:hAnsi="Arial" w:cs="Arial"/>
          <w:b/>
        </w:rPr>
      </w:pPr>
      <w:r>
        <w:rPr>
          <w:rFonts w:ascii="Arial" w:hAnsi="Arial" w:cs="Arial"/>
          <w:b/>
        </w:rPr>
        <w:tab/>
      </w:r>
      <w:r>
        <w:rPr>
          <w:rFonts w:ascii="Arial" w:hAnsi="Arial" w:cs="Arial"/>
          <w:b/>
        </w:rPr>
        <w:tab/>
        <w:t>&amp; Warrant Requisitions</w:t>
      </w:r>
    </w:p>
    <w:p w14:paraId="35FB0306" w14:textId="77777777" w:rsidR="008C3B31" w:rsidRDefault="008C3B31" w:rsidP="008C3B31">
      <w:pPr>
        <w:pStyle w:val="ListParagraph"/>
        <w:spacing w:after="100" w:afterAutospacing="1"/>
        <w:ind w:left="2160" w:firstLine="720"/>
        <w:rPr>
          <w:rFonts w:ascii="Arial" w:hAnsi="Arial" w:cs="Arial"/>
        </w:rPr>
      </w:pPr>
      <w:r>
        <w:rPr>
          <w:rFonts w:ascii="Arial" w:hAnsi="Arial" w:cs="Arial"/>
        </w:rPr>
        <w:t>All reports were reviewed, approved, and signed.</w:t>
      </w:r>
    </w:p>
    <w:p w14:paraId="79AFCA5A" w14:textId="77777777" w:rsidR="008C3B31" w:rsidRDefault="008C3B31" w:rsidP="008C3B31">
      <w:pPr>
        <w:pStyle w:val="ListParagraph"/>
        <w:spacing w:after="0"/>
        <w:ind w:left="2160"/>
        <w:rPr>
          <w:rFonts w:ascii="Arial" w:hAnsi="Arial" w:cs="Arial"/>
          <w:u w:val="single"/>
        </w:rPr>
      </w:pPr>
      <w:r>
        <w:rPr>
          <w:rFonts w:ascii="Arial" w:hAnsi="Arial" w:cs="Arial"/>
        </w:rPr>
        <w:t xml:space="preserve">           Warrant Requisitions for July 2020 = </w:t>
      </w:r>
      <w:r>
        <w:rPr>
          <w:rFonts w:ascii="Arial" w:hAnsi="Arial" w:cs="Arial"/>
          <w:u w:val="single"/>
        </w:rPr>
        <w:t>$ 8,894.40</w:t>
      </w:r>
    </w:p>
    <w:p w14:paraId="67F2E258" w14:textId="77777777" w:rsidR="008C3B31" w:rsidRDefault="008C3B31" w:rsidP="008C3B31">
      <w:pPr>
        <w:spacing w:after="0" w:line="240" w:lineRule="auto"/>
        <w:ind w:firstLine="720"/>
        <w:jc w:val="both"/>
        <w:rPr>
          <w:rFonts w:ascii="Arial" w:eastAsia="Times New Roman" w:hAnsi="Arial" w:cs="Arial"/>
          <w:b/>
          <w:bCs/>
          <w:color w:val="000000"/>
          <w:sz w:val="16"/>
          <w:szCs w:val="16"/>
        </w:rPr>
      </w:pPr>
    </w:p>
    <w:p w14:paraId="6BE2295A" w14:textId="77777777" w:rsidR="008C3B31" w:rsidRDefault="008C3B31" w:rsidP="008C3B31">
      <w:pPr>
        <w:spacing w:after="0" w:line="240" w:lineRule="auto"/>
        <w:ind w:firstLine="720"/>
        <w:jc w:val="both"/>
        <w:rPr>
          <w:rFonts w:ascii="Arial" w:eastAsia="Times New Roman" w:hAnsi="Arial" w:cs="Arial"/>
          <w:b/>
          <w:bCs/>
          <w:color w:val="000000"/>
          <w:szCs w:val="24"/>
        </w:rPr>
      </w:pPr>
      <w:r>
        <w:rPr>
          <w:rFonts w:ascii="Arial" w:eastAsia="Times New Roman" w:hAnsi="Arial" w:cs="Arial"/>
          <w:b/>
          <w:bCs/>
          <w:color w:val="000000"/>
          <w:szCs w:val="24"/>
        </w:rPr>
        <w:t>Meeting Adjourned @ 6:15 p.m.</w:t>
      </w:r>
    </w:p>
    <w:p w14:paraId="5E59444D" w14:textId="77777777" w:rsidR="008C3B31" w:rsidRDefault="008C3B31" w:rsidP="008C3B31">
      <w:pPr>
        <w:spacing w:after="0" w:line="240" w:lineRule="auto"/>
        <w:ind w:firstLine="720"/>
        <w:jc w:val="both"/>
        <w:rPr>
          <w:rFonts w:ascii="Arial" w:eastAsia="Times New Roman" w:hAnsi="Arial" w:cs="Arial"/>
          <w:b/>
          <w:bCs/>
          <w:color w:val="000000"/>
          <w:sz w:val="16"/>
          <w:szCs w:val="16"/>
        </w:rPr>
      </w:pPr>
    </w:p>
    <w:p w14:paraId="219E1950" w14:textId="77777777" w:rsidR="008C3B31" w:rsidRDefault="008C3B31" w:rsidP="008C3B31">
      <w:pPr>
        <w:spacing w:after="0" w:line="240" w:lineRule="auto"/>
        <w:ind w:firstLine="720"/>
        <w:jc w:val="both"/>
        <w:rPr>
          <w:rFonts w:ascii="Arial" w:eastAsia="Times New Roman" w:hAnsi="Arial" w:cs="Arial"/>
          <w:b/>
          <w:bCs/>
          <w:color w:val="000000"/>
          <w:szCs w:val="24"/>
        </w:rPr>
      </w:pPr>
      <w:r>
        <w:rPr>
          <w:rFonts w:ascii="Arial" w:eastAsia="Times New Roman" w:hAnsi="Arial" w:cs="Arial"/>
          <w:b/>
          <w:bCs/>
          <w:color w:val="000000"/>
          <w:szCs w:val="24"/>
        </w:rPr>
        <w:t>Next Meeting:  Monday, September 14, 2020 @ 6:00 p.m.</w:t>
      </w:r>
    </w:p>
    <w:p w14:paraId="493DD5A6" w14:textId="77777777" w:rsidR="008C3B31" w:rsidRDefault="008C3B31" w:rsidP="008C3B31">
      <w:pPr>
        <w:spacing w:after="0" w:line="240" w:lineRule="auto"/>
        <w:ind w:left="1890"/>
        <w:rPr>
          <w:rFonts w:ascii="Arial" w:eastAsia="Times New Roman" w:hAnsi="Arial" w:cs="Arial"/>
          <w:bCs/>
          <w:color w:val="000000"/>
          <w:sz w:val="20"/>
          <w:szCs w:val="20"/>
        </w:rPr>
      </w:pPr>
    </w:p>
    <w:p w14:paraId="643A14FF" w14:textId="77777777" w:rsidR="008C3B31" w:rsidRPr="00D2579E" w:rsidRDefault="008C3B31" w:rsidP="008C3B31">
      <w:pPr>
        <w:ind w:firstLine="720"/>
        <w:jc w:val="both"/>
        <w:rPr>
          <w:rFonts w:ascii="Arial" w:eastAsia="Times New Roman" w:hAnsi="Arial" w:cs="Arial"/>
          <w:bCs/>
          <w:sz w:val="20"/>
          <w:szCs w:val="20"/>
        </w:rPr>
      </w:pPr>
      <w:r>
        <w:rPr>
          <w:rFonts w:ascii="Arial" w:eastAsia="Times New Roman" w:hAnsi="Arial" w:cs="Arial"/>
          <w:b/>
          <w:szCs w:val="24"/>
        </w:rPr>
        <w:t xml:space="preserve">Minutes respectfully submitted by – </w:t>
      </w:r>
      <w:r>
        <w:rPr>
          <w:rFonts w:ascii="Arial" w:eastAsia="Times New Roman" w:hAnsi="Arial" w:cs="Arial"/>
          <w:bCs/>
          <w:szCs w:val="24"/>
        </w:rPr>
        <w:t>Darlene Hutchins, Board Secretary</w:t>
      </w:r>
    </w:p>
    <w:p w14:paraId="16B08EB3" w14:textId="77777777" w:rsidR="00451600" w:rsidRDefault="00451600"/>
    <w:sectPr w:rsidR="00451600" w:rsidSect="00BF28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226370"/>
    <w:multiLevelType w:val="hybridMultilevel"/>
    <w:tmpl w:val="F110804A"/>
    <w:lvl w:ilvl="0" w:tplc="3F18CFAE">
      <w:start w:val="1"/>
      <w:numFmt w:val="decimal"/>
      <w:lvlText w:val="%1."/>
      <w:lvlJc w:val="left"/>
      <w:pPr>
        <w:ind w:left="1800" w:hanging="360"/>
      </w:pPr>
      <w:rPr>
        <w:rFonts w:asciiTheme="minorHAnsi" w:hAnsiTheme="minorHAnsi" w:cs="Times New Roman" w:hint="default"/>
        <w:b/>
        <w:sz w:val="28"/>
        <w:szCs w:val="28"/>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B31"/>
    <w:rsid w:val="00451600"/>
    <w:rsid w:val="008C3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23CC0"/>
  <w15:chartTrackingRefBased/>
  <w15:docId w15:val="{38D33922-9BF3-4FB8-8464-83172D4A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B31"/>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 Wells</dc:creator>
  <cp:keywords/>
  <dc:description/>
  <cp:lastModifiedBy>Marcie Wells</cp:lastModifiedBy>
  <cp:revision>1</cp:revision>
  <dcterms:created xsi:type="dcterms:W3CDTF">2020-08-14T18:02:00Z</dcterms:created>
  <dcterms:modified xsi:type="dcterms:W3CDTF">2020-08-14T18:04:00Z</dcterms:modified>
</cp:coreProperties>
</file>