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F42C" w14:textId="125ADE1B" w:rsidR="00FE61F5" w:rsidRDefault="006E6947" w:rsidP="003B74BE">
      <w:pPr>
        <w:tabs>
          <w:tab w:val="left" w:pos="9750"/>
        </w:tabs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  <w:u w:val="thick"/>
        </w:rPr>
      </w:pPr>
      <w:r>
        <w:rPr>
          <w:noProof/>
        </w:rPr>
        <w:drawing>
          <wp:inline distT="0" distB="0" distL="0" distR="0" wp14:anchorId="3D17F469" wp14:editId="3D17F46A">
            <wp:extent cx="1510665" cy="1009650"/>
            <wp:effectExtent l="0" t="0" r="0" b="0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F42D" w14:textId="77777777" w:rsidR="00FE61F5" w:rsidRDefault="006E6947" w:rsidP="00B26FAD">
      <w:pPr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</w:rPr>
      </w:pPr>
      <w:r>
        <w:rPr>
          <w:rFonts w:ascii="Book Antiqua" w:hAnsi="Book Antiqua" w:cs="Consolas"/>
          <w:b/>
          <w:sz w:val="24"/>
          <w:szCs w:val="24"/>
        </w:rPr>
        <w:t>TUOLUMNE FIRE DISTRICT</w:t>
      </w:r>
    </w:p>
    <w:p w14:paraId="3D17F42E" w14:textId="77777777" w:rsidR="00FE61F5" w:rsidRDefault="006E6947" w:rsidP="00B26F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18690 MAIN STREET</w:t>
      </w:r>
    </w:p>
    <w:p w14:paraId="3D17F42F" w14:textId="77777777" w:rsidR="00FE61F5" w:rsidRDefault="006E6947" w:rsidP="00B26F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TUOLUMNE, CA 95379-9686</w:t>
      </w:r>
    </w:p>
    <w:p w14:paraId="3D17F430" w14:textId="77777777" w:rsidR="00FE61F5" w:rsidRDefault="006E6947" w:rsidP="00B26F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(209) 928-4505 - FAX (209) 928-9723</w:t>
      </w:r>
    </w:p>
    <w:p w14:paraId="3D17F431" w14:textId="77777777" w:rsidR="00FE61F5" w:rsidRDefault="00FE61F5" w:rsidP="00B26FAD">
      <w:pPr>
        <w:spacing w:after="0" w:line="240" w:lineRule="auto"/>
        <w:jc w:val="center"/>
        <w:rPr>
          <w:sz w:val="16"/>
          <w:szCs w:val="16"/>
        </w:rPr>
      </w:pPr>
    </w:p>
    <w:p w14:paraId="3D17F432" w14:textId="34EEDA63" w:rsidR="00FE61F5" w:rsidRDefault="006E6947" w:rsidP="00B26FAD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BOARD OF </w:t>
      </w:r>
      <w:r w:rsidR="00886430">
        <w:rPr>
          <w:b/>
          <w:sz w:val="28"/>
          <w:szCs w:val="28"/>
          <w:u w:val="double"/>
        </w:rPr>
        <w:t>DIRECTORS’</w:t>
      </w:r>
      <w:r>
        <w:rPr>
          <w:b/>
          <w:sz w:val="28"/>
          <w:szCs w:val="28"/>
          <w:u w:val="double"/>
        </w:rPr>
        <w:t xml:space="preserve"> MEETING</w:t>
      </w:r>
    </w:p>
    <w:p w14:paraId="0B41E1CC" w14:textId="60DC6284" w:rsidR="00D34EB5" w:rsidRDefault="00D34EB5" w:rsidP="00B26FAD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SPECIAL MEETING</w:t>
      </w:r>
    </w:p>
    <w:p w14:paraId="3D17F433" w14:textId="77777777" w:rsidR="00FE61F5" w:rsidRDefault="00FE61F5" w:rsidP="00B26FAD">
      <w:pPr>
        <w:spacing w:after="0" w:line="240" w:lineRule="auto"/>
        <w:jc w:val="center"/>
        <w:rPr>
          <w:b/>
          <w:sz w:val="16"/>
          <w:szCs w:val="16"/>
          <w:u w:val="double"/>
        </w:rPr>
      </w:pPr>
    </w:p>
    <w:p w14:paraId="3D17F434" w14:textId="6C2E0F05" w:rsidR="00FE61F5" w:rsidRDefault="00BB1311" w:rsidP="00830FEB">
      <w:pPr>
        <w:spacing w:after="0" w:line="240" w:lineRule="auto"/>
        <w:ind w:left="2250" w:hanging="225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Friday</w:t>
      </w:r>
      <w:r w:rsidR="00AE7C8C">
        <w:rPr>
          <w:b/>
          <w:sz w:val="28"/>
          <w:szCs w:val="28"/>
          <w:u w:val="double"/>
        </w:rPr>
        <w:t xml:space="preserve">, March </w:t>
      </w:r>
      <w:r>
        <w:rPr>
          <w:b/>
          <w:sz w:val="28"/>
          <w:szCs w:val="28"/>
          <w:u w:val="double"/>
        </w:rPr>
        <w:t>28</w:t>
      </w:r>
      <w:r w:rsidR="00AE7C8C">
        <w:rPr>
          <w:b/>
          <w:sz w:val="28"/>
          <w:szCs w:val="28"/>
          <w:u w:val="double"/>
        </w:rPr>
        <w:t>, 2025</w:t>
      </w:r>
      <w:r w:rsidR="006E6947">
        <w:rPr>
          <w:b/>
          <w:sz w:val="28"/>
          <w:szCs w:val="28"/>
          <w:u w:val="double"/>
        </w:rPr>
        <w:t xml:space="preserve"> @ 6:00p.m.</w:t>
      </w:r>
    </w:p>
    <w:p w14:paraId="3D17F435" w14:textId="77777777" w:rsidR="00FE61F5" w:rsidRDefault="00FE61F5">
      <w:pPr>
        <w:spacing w:after="0" w:line="240" w:lineRule="auto"/>
        <w:ind w:left="2160" w:hanging="2250"/>
        <w:jc w:val="center"/>
        <w:rPr>
          <w:b/>
          <w:sz w:val="16"/>
          <w:szCs w:val="16"/>
          <w:u w:val="double"/>
        </w:rPr>
      </w:pPr>
    </w:p>
    <w:p w14:paraId="3D17F437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ORDER:</w:t>
      </w:r>
    </w:p>
    <w:p w14:paraId="3D17F438" w14:textId="0F248F85" w:rsidR="00FE61F5" w:rsidRDefault="006E694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meeting was called to order at </w:t>
      </w:r>
      <w:r w:rsidR="00830FEB">
        <w:rPr>
          <w:bCs/>
          <w:sz w:val="28"/>
          <w:szCs w:val="28"/>
        </w:rPr>
        <w:t>5</w:t>
      </w:r>
      <w:r w:rsidR="001F7E66">
        <w:rPr>
          <w:bCs/>
          <w:sz w:val="28"/>
          <w:szCs w:val="28"/>
        </w:rPr>
        <w:t>:</w:t>
      </w:r>
      <w:r w:rsidR="00830FEB">
        <w:rPr>
          <w:bCs/>
          <w:sz w:val="28"/>
          <w:szCs w:val="28"/>
        </w:rPr>
        <w:t>58</w:t>
      </w:r>
      <w:r>
        <w:rPr>
          <w:bCs/>
          <w:sz w:val="28"/>
          <w:szCs w:val="28"/>
        </w:rPr>
        <w:t xml:space="preserve"> pm. by </w:t>
      </w:r>
      <w:r w:rsidR="009C2EA1">
        <w:rPr>
          <w:bCs/>
          <w:sz w:val="28"/>
          <w:szCs w:val="28"/>
        </w:rPr>
        <w:t>Brian Bell</w:t>
      </w:r>
      <w:r>
        <w:rPr>
          <w:bCs/>
          <w:sz w:val="28"/>
          <w:szCs w:val="28"/>
        </w:rPr>
        <w:t>, Chairman.</w:t>
      </w:r>
    </w:p>
    <w:p w14:paraId="3D17F439" w14:textId="77777777" w:rsidR="00FE61F5" w:rsidRDefault="00FE61F5">
      <w:pPr>
        <w:spacing w:after="0" w:line="240" w:lineRule="auto"/>
        <w:ind w:firstLine="720"/>
        <w:rPr>
          <w:b/>
          <w:sz w:val="16"/>
          <w:szCs w:val="16"/>
        </w:rPr>
      </w:pPr>
    </w:p>
    <w:p w14:paraId="3D17F43A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D17F43B" w14:textId="229BD9A6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Present: </w:t>
      </w:r>
      <w:r w:rsidR="00822B5B">
        <w:rPr>
          <w:bCs/>
          <w:sz w:val="28"/>
          <w:szCs w:val="28"/>
        </w:rPr>
        <w:t xml:space="preserve"> Brian Bell – Chairman</w:t>
      </w:r>
      <w:r w:rsidR="00231562">
        <w:rPr>
          <w:bCs/>
          <w:sz w:val="28"/>
          <w:szCs w:val="28"/>
        </w:rPr>
        <w:t>,</w:t>
      </w:r>
      <w:r w:rsidR="00822B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Adam Artzer - Vice Chairman</w:t>
      </w:r>
      <w:r w:rsidR="00383995">
        <w:rPr>
          <w:bCs/>
          <w:sz w:val="28"/>
          <w:szCs w:val="28"/>
        </w:rPr>
        <w:t>,</w:t>
      </w:r>
      <w:r w:rsidR="00C34EFF">
        <w:rPr>
          <w:bCs/>
          <w:sz w:val="28"/>
          <w:szCs w:val="28"/>
        </w:rPr>
        <w:t xml:space="preserve"> - </w:t>
      </w:r>
      <w:r w:rsidR="00830FEB">
        <w:rPr>
          <w:bCs/>
          <w:sz w:val="28"/>
          <w:szCs w:val="28"/>
        </w:rPr>
        <w:t>Tony Kreig – Treasurer</w:t>
      </w:r>
      <w:r w:rsidR="00383995">
        <w:rPr>
          <w:bCs/>
          <w:sz w:val="28"/>
          <w:szCs w:val="28"/>
        </w:rPr>
        <w:t>,</w:t>
      </w:r>
      <w:r w:rsidR="00830F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Darlene Hutchins </w:t>
      </w:r>
      <w:r w:rsidR="00A8771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Secretary</w:t>
      </w:r>
      <w:r w:rsidR="00A8771C">
        <w:rPr>
          <w:bCs/>
          <w:sz w:val="28"/>
          <w:szCs w:val="28"/>
        </w:rPr>
        <w:t>, Mike Capuc</w:t>
      </w:r>
      <w:r w:rsidR="00C03CCA">
        <w:rPr>
          <w:bCs/>
          <w:sz w:val="28"/>
          <w:szCs w:val="28"/>
        </w:rPr>
        <w:t>c</w:t>
      </w:r>
      <w:r w:rsidR="00A8771C">
        <w:rPr>
          <w:bCs/>
          <w:sz w:val="28"/>
          <w:szCs w:val="28"/>
        </w:rPr>
        <w:t>ini</w:t>
      </w:r>
      <w:r w:rsidR="00501436">
        <w:rPr>
          <w:bCs/>
          <w:sz w:val="28"/>
          <w:szCs w:val="28"/>
        </w:rPr>
        <w:t xml:space="preserve"> – Board Member</w:t>
      </w:r>
      <w:r>
        <w:rPr>
          <w:bCs/>
          <w:sz w:val="28"/>
          <w:szCs w:val="28"/>
        </w:rPr>
        <w:t xml:space="preserve">. </w:t>
      </w:r>
    </w:p>
    <w:p w14:paraId="3D17F43C" w14:textId="5010283F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Absent:</w:t>
      </w:r>
      <w:r w:rsidR="00383995">
        <w:rPr>
          <w:bCs/>
          <w:sz w:val="28"/>
          <w:szCs w:val="28"/>
        </w:rPr>
        <w:t xml:space="preserve"> No</w:t>
      </w:r>
      <w:r w:rsidR="00126596">
        <w:rPr>
          <w:bCs/>
          <w:sz w:val="28"/>
          <w:szCs w:val="28"/>
        </w:rPr>
        <w:t xml:space="preserve"> one</w:t>
      </w:r>
      <w:r w:rsidR="009C2EA1">
        <w:rPr>
          <w:bCs/>
          <w:sz w:val="28"/>
          <w:szCs w:val="28"/>
        </w:rPr>
        <w:t>.</w:t>
      </w:r>
    </w:p>
    <w:p w14:paraId="3D17F43D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3E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OTHERS IN ATTENDANCE:</w:t>
      </w:r>
    </w:p>
    <w:p w14:paraId="3D17F43F" w14:textId="4AB0973E" w:rsidR="00FE61F5" w:rsidRDefault="00C03C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Jeff Santi</w:t>
      </w:r>
      <w:r w:rsidR="006E6947">
        <w:rPr>
          <w:bCs/>
          <w:sz w:val="28"/>
          <w:szCs w:val="28"/>
        </w:rPr>
        <w:t>, Chief</w:t>
      </w:r>
    </w:p>
    <w:p w14:paraId="3D17F440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41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FORUM:</w:t>
      </w:r>
    </w:p>
    <w:p w14:paraId="3D17F443" w14:textId="724985D0" w:rsidR="00FE61F5" w:rsidRDefault="0058746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There was no public </w:t>
      </w:r>
      <w:r w:rsidR="00B83DD8">
        <w:rPr>
          <w:bCs/>
          <w:sz w:val="28"/>
          <w:szCs w:val="28"/>
        </w:rPr>
        <w:t>forum.</w:t>
      </w:r>
    </w:p>
    <w:p w14:paraId="0A3D3FDD" w14:textId="77777777" w:rsidR="00C83969" w:rsidRPr="00587467" w:rsidRDefault="00C83969">
      <w:pPr>
        <w:spacing w:after="0" w:line="240" w:lineRule="auto"/>
        <w:jc w:val="both"/>
        <w:rPr>
          <w:bCs/>
          <w:sz w:val="28"/>
          <w:szCs w:val="28"/>
        </w:rPr>
      </w:pPr>
    </w:p>
    <w:p w14:paraId="330DA6C6" w14:textId="7E3A0CC6" w:rsidR="00231562" w:rsidRDefault="006E6947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APPROVAL OF PREVIOUS MINUTES</w:t>
      </w:r>
      <w:r>
        <w:rPr>
          <w:sz w:val="28"/>
          <w:szCs w:val="28"/>
        </w:rPr>
        <w:tab/>
      </w:r>
      <w:r w:rsidR="00C83969">
        <w:rPr>
          <w:b/>
          <w:bCs/>
          <w:sz w:val="28"/>
          <w:szCs w:val="28"/>
        </w:rPr>
        <w:t>March 11</w:t>
      </w:r>
      <w:r w:rsidR="002F3368">
        <w:rPr>
          <w:b/>
          <w:bCs/>
          <w:sz w:val="28"/>
          <w:szCs w:val="28"/>
        </w:rPr>
        <w:t>, 2025</w:t>
      </w:r>
    </w:p>
    <w:p w14:paraId="3D17F445" w14:textId="170A530D" w:rsidR="00FE61F5" w:rsidRDefault="00C839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Adam Artzer</w:t>
      </w:r>
      <w:r w:rsidR="006E6947">
        <w:rPr>
          <w:sz w:val="28"/>
          <w:szCs w:val="28"/>
        </w:rPr>
        <w:t xml:space="preserve"> made a motion to approve the previous minutes</w:t>
      </w:r>
      <w:r w:rsidR="00BB434A">
        <w:rPr>
          <w:sz w:val="28"/>
          <w:szCs w:val="28"/>
        </w:rPr>
        <w:t xml:space="preserve">. </w:t>
      </w:r>
      <w:r w:rsidR="00D24017">
        <w:rPr>
          <w:sz w:val="28"/>
          <w:szCs w:val="28"/>
        </w:rPr>
        <w:t>Mike Capuccini</w:t>
      </w:r>
      <w:r w:rsidR="006E6947">
        <w:rPr>
          <w:sz w:val="28"/>
          <w:szCs w:val="28"/>
        </w:rPr>
        <w:t xml:space="preserve"> seconded the motion.</w:t>
      </w:r>
    </w:p>
    <w:p w14:paraId="3D17F446" w14:textId="6B24AECD" w:rsidR="00FE61F5" w:rsidRDefault="006E69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 public comment. The vote was </w:t>
      </w:r>
      <w:r w:rsidR="00D24017">
        <w:rPr>
          <w:sz w:val="28"/>
          <w:szCs w:val="28"/>
        </w:rPr>
        <w:t>5</w:t>
      </w:r>
      <w:r>
        <w:rPr>
          <w:sz w:val="28"/>
          <w:szCs w:val="28"/>
        </w:rPr>
        <w:t xml:space="preserve">/0 – </w:t>
      </w:r>
      <w:r w:rsidR="00E01F8A">
        <w:rPr>
          <w:sz w:val="28"/>
          <w:szCs w:val="28"/>
        </w:rPr>
        <w:t xml:space="preserve">with </w:t>
      </w:r>
      <w:r w:rsidR="000D25EE">
        <w:rPr>
          <w:sz w:val="28"/>
          <w:szCs w:val="28"/>
        </w:rPr>
        <w:t>no</w:t>
      </w:r>
      <w:r w:rsidR="00E01F8A">
        <w:rPr>
          <w:sz w:val="28"/>
          <w:szCs w:val="28"/>
        </w:rPr>
        <w:t xml:space="preserve"> absent. </w:t>
      </w:r>
      <w:r>
        <w:rPr>
          <w:sz w:val="28"/>
          <w:szCs w:val="28"/>
        </w:rPr>
        <w:t>Motion carried.</w:t>
      </w:r>
    </w:p>
    <w:p w14:paraId="3D17F447" w14:textId="77777777" w:rsidR="00FE61F5" w:rsidRDefault="00FE61F5">
      <w:pPr>
        <w:spacing w:after="0" w:line="240" w:lineRule="auto"/>
        <w:jc w:val="both"/>
        <w:rPr>
          <w:bCs/>
          <w:sz w:val="20"/>
          <w:szCs w:val="20"/>
        </w:rPr>
      </w:pPr>
    </w:p>
    <w:p w14:paraId="3D17F448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ACKNOWLEDGMENTS:</w:t>
      </w:r>
    </w:p>
    <w:p w14:paraId="3D17F449" w14:textId="66AA424B" w:rsidR="00FE61F5" w:rsidRDefault="0023710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department continues to run smoothly </w:t>
      </w:r>
      <w:r w:rsidR="000D25EE">
        <w:rPr>
          <w:bCs/>
          <w:sz w:val="28"/>
          <w:szCs w:val="28"/>
        </w:rPr>
        <w:t xml:space="preserve">thanks to the diligent work done </w:t>
      </w:r>
      <w:r w:rsidR="006A0011">
        <w:rPr>
          <w:bCs/>
          <w:sz w:val="28"/>
          <w:szCs w:val="28"/>
        </w:rPr>
        <w:t>every day</w:t>
      </w:r>
      <w:r w:rsidR="000D25EE">
        <w:rPr>
          <w:bCs/>
          <w:sz w:val="28"/>
          <w:szCs w:val="28"/>
        </w:rPr>
        <w:t xml:space="preserve"> </w:t>
      </w:r>
      <w:r w:rsidR="00B83DD8">
        <w:rPr>
          <w:bCs/>
          <w:sz w:val="28"/>
          <w:szCs w:val="28"/>
        </w:rPr>
        <w:t>by Chief</w:t>
      </w:r>
      <w:r>
        <w:rPr>
          <w:bCs/>
          <w:sz w:val="28"/>
          <w:szCs w:val="28"/>
        </w:rPr>
        <w:t xml:space="preserve"> Santi and Engineer </w:t>
      </w:r>
      <w:r w:rsidR="00AF6134">
        <w:rPr>
          <w:bCs/>
          <w:sz w:val="28"/>
          <w:szCs w:val="28"/>
        </w:rPr>
        <w:t>De</w:t>
      </w:r>
      <w:r>
        <w:rPr>
          <w:bCs/>
          <w:sz w:val="28"/>
          <w:szCs w:val="28"/>
        </w:rPr>
        <w:t>Gra</w:t>
      </w:r>
      <w:r w:rsidR="009F21EB">
        <w:rPr>
          <w:bCs/>
          <w:sz w:val="28"/>
          <w:szCs w:val="28"/>
        </w:rPr>
        <w:t>ff</w:t>
      </w:r>
      <w:r>
        <w:rPr>
          <w:bCs/>
          <w:sz w:val="28"/>
          <w:szCs w:val="28"/>
        </w:rPr>
        <w:t>.</w:t>
      </w:r>
    </w:p>
    <w:p w14:paraId="09502A43" w14:textId="77777777" w:rsidR="004139BB" w:rsidRDefault="004139BB">
      <w:pPr>
        <w:spacing w:after="0" w:line="240" w:lineRule="auto"/>
        <w:jc w:val="both"/>
        <w:rPr>
          <w:b/>
          <w:sz w:val="28"/>
          <w:szCs w:val="28"/>
        </w:rPr>
      </w:pPr>
    </w:p>
    <w:p w14:paraId="3D17F44B" w14:textId="43C8CC3D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0574ED9A" w14:textId="0AF6873A" w:rsidR="003A0318" w:rsidRPr="003A0318" w:rsidRDefault="003A0318" w:rsidP="003A031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sz w:val="28"/>
          <w:szCs w:val="28"/>
        </w:rPr>
      </w:pPr>
      <w:r w:rsidRPr="003A0318">
        <w:rPr>
          <w:b/>
          <w:sz w:val="28"/>
          <w:szCs w:val="28"/>
        </w:rPr>
        <w:t xml:space="preserve">Approval </w:t>
      </w:r>
      <w:r w:rsidR="00D45CA9" w:rsidRPr="003A0318">
        <w:rPr>
          <w:b/>
          <w:sz w:val="28"/>
          <w:szCs w:val="28"/>
        </w:rPr>
        <w:t>of seeking</w:t>
      </w:r>
      <w:r w:rsidRPr="003A0318">
        <w:rPr>
          <w:b/>
          <w:sz w:val="28"/>
          <w:szCs w:val="28"/>
        </w:rPr>
        <w:t xml:space="preserve"> legal counsel on current MUO with the Tuolumne Band</w:t>
      </w:r>
    </w:p>
    <w:p w14:paraId="170B626D" w14:textId="77777777" w:rsidR="00E42F41" w:rsidRDefault="003A0318" w:rsidP="00E42F41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 w:rsidRPr="003A0318">
        <w:rPr>
          <w:b/>
          <w:sz w:val="28"/>
          <w:szCs w:val="28"/>
        </w:rPr>
        <w:t xml:space="preserve">of Mi Wuk </w:t>
      </w:r>
      <w:r w:rsidR="00D45CA9" w:rsidRPr="003A0318">
        <w:rPr>
          <w:b/>
          <w:sz w:val="28"/>
          <w:szCs w:val="28"/>
        </w:rPr>
        <w:t>Indians</w:t>
      </w:r>
      <w:r w:rsidR="00D45CA9" w:rsidRPr="003A0318">
        <w:rPr>
          <w:bCs/>
          <w:sz w:val="28"/>
          <w:szCs w:val="28"/>
        </w:rPr>
        <w:t>.</w:t>
      </w:r>
      <w:r w:rsidR="00BA2878">
        <w:rPr>
          <w:bCs/>
          <w:sz w:val="28"/>
          <w:szCs w:val="28"/>
        </w:rPr>
        <w:t xml:space="preserve"> </w:t>
      </w:r>
    </w:p>
    <w:p w14:paraId="3B524F63" w14:textId="0F3FAD5F" w:rsidR="00D45CA9" w:rsidRDefault="00D45CA9" w:rsidP="00E42F41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As mentioned in the minutes of March </w:t>
      </w:r>
      <w:r w:rsidR="00F54BEF">
        <w:rPr>
          <w:bCs/>
          <w:sz w:val="28"/>
          <w:szCs w:val="28"/>
        </w:rPr>
        <w:t>11, 2025, The MOU between Tuolumne City Fire and the Tuolumne Band of Mi Wuk Indians showed up on the Board of Supervisors</w:t>
      </w:r>
      <w:r w:rsidR="00E660D8">
        <w:rPr>
          <w:bCs/>
          <w:sz w:val="28"/>
          <w:szCs w:val="28"/>
        </w:rPr>
        <w:t xml:space="preserve"> agenda </w:t>
      </w:r>
      <w:r w:rsidR="00E660D8">
        <w:rPr>
          <w:bCs/>
          <w:sz w:val="28"/>
          <w:szCs w:val="28"/>
        </w:rPr>
        <w:lastRenderedPageBreak/>
        <w:t xml:space="preserve">to amend the agreement. Chairman Bell had questioned </w:t>
      </w:r>
      <w:r w:rsidR="00A84F0D">
        <w:rPr>
          <w:bCs/>
          <w:sz w:val="28"/>
          <w:szCs w:val="28"/>
        </w:rPr>
        <w:t>this,</w:t>
      </w:r>
      <w:r w:rsidR="00E660D8">
        <w:rPr>
          <w:bCs/>
          <w:sz w:val="28"/>
          <w:szCs w:val="28"/>
        </w:rPr>
        <w:t xml:space="preserve"> and it was immediately pulled from the agenda</w:t>
      </w:r>
      <w:r w:rsidR="00E660D8" w:rsidRPr="00D5552B">
        <w:rPr>
          <w:bCs/>
          <w:sz w:val="28"/>
          <w:szCs w:val="28"/>
        </w:rPr>
        <w:t xml:space="preserve">. </w:t>
      </w:r>
      <w:r w:rsidR="0023646E" w:rsidRPr="00D5552B">
        <w:rPr>
          <w:sz w:val="28"/>
          <w:szCs w:val="28"/>
        </w:rPr>
        <w:t>Brian met with Chairman Day, who supports continuing business as usual but is receiving resistance from his Tribal Council.</w:t>
      </w:r>
      <w:r w:rsidR="00E660D8">
        <w:rPr>
          <w:bCs/>
          <w:sz w:val="28"/>
          <w:szCs w:val="28"/>
        </w:rPr>
        <w:t xml:space="preserve"> The Tribal </w:t>
      </w:r>
      <w:r w:rsidR="00A84F0D">
        <w:rPr>
          <w:bCs/>
          <w:sz w:val="28"/>
          <w:szCs w:val="28"/>
        </w:rPr>
        <w:t>Council</w:t>
      </w:r>
      <w:r w:rsidR="00E660D8">
        <w:rPr>
          <w:bCs/>
          <w:sz w:val="28"/>
          <w:szCs w:val="28"/>
        </w:rPr>
        <w:t xml:space="preserve"> feels they should not need to pay for Tuolumne City Fire services because they have their own fire department</w:t>
      </w:r>
      <w:r w:rsidR="00E42F41">
        <w:rPr>
          <w:bCs/>
          <w:sz w:val="28"/>
          <w:szCs w:val="28"/>
        </w:rPr>
        <w:t xml:space="preserve">. Chairman Capuccini has been in contact with Gregory Oliver the original County Council who </w:t>
      </w:r>
      <w:r w:rsidR="00BB434A">
        <w:rPr>
          <w:bCs/>
          <w:sz w:val="28"/>
          <w:szCs w:val="28"/>
        </w:rPr>
        <w:t>collaborated</w:t>
      </w:r>
      <w:r w:rsidR="00E42F41">
        <w:rPr>
          <w:bCs/>
          <w:sz w:val="28"/>
          <w:szCs w:val="28"/>
        </w:rPr>
        <w:t xml:space="preserve"> with us to write the original</w:t>
      </w:r>
      <w:r w:rsidR="0050756F">
        <w:rPr>
          <w:bCs/>
          <w:sz w:val="28"/>
          <w:szCs w:val="28"/>
        </w:rPr>
        <w:t xml:space="preserve"> MOU. He also </w:t>
      </w:r>
      <w:r w:rsidR="00652682">
        <w:rPr>
          <w:bCs/>
          <w:sz w:val="28"/>
          <w:szCs w:val="28"/>
        </w:rPr>
        <w:t>contacted</w:t>
      </w:r>
      <w:r w:rsidR="0050756F">
        <w:rPr>
          <w:bCs/>
          <w:sz w:val="28"/>
          <w:szCs w:val="28"/>
        </w:rPr>
        <w:t xml:space="preserve"> Laurie Sylvester who was a board member who </w:t>
      </w:r>
      <w:r w:rsidR="00B81423">
        <w:rPr>
          <w:bCs/>
          <w:sz w:val="28"/>
          <w:szCs w:val="28"/>
        </w:rPr>
        <w:t>participated in</w:t>
      </w:r>
      <w:r w:rsidR="0050756F">
        <w:rPr>
          <w:bCs/>
          <w:sz w:val="28"/>
          <w:szCs w:val="28"/>
        </w:rPr>
        <w:t xml:space="preserve"> </w:t>
      </w:r>
      <w:r w:rsidR="00957839">
        <w:rPr>
          <w:bCs/>
          <w:sz w:val="28"/>
          <w:szCs w:val="28"/>
        </w:rPr>
        <w:t>writing</w:t>
      </w:r>
      <w:r w:rsidR="0050756F">
        <w:rPr>
          <w:bCs/>
          <w:sz w:val="28"/>
          <w:szCs w:val="28"/>
        </w:rPr>
        <w:t xml:space="preserve"> the original MOU. Sarah Carillo, the current County </w:t>
      </w:r>
      <w:r w:rsidR="00957839">
        <w:rPr>
          <w:bCs/>
          <w:sz w:val="28"/>
          <w:szCs w:val="28"/>
        </w:rPr>
        <w:t>Council,</w:t>
      </w:r>
      <w:r w:rsidR="0050756F">
        <w:rPr>
          <w:bCs/>
          <w:sz w:val="28"/>
          <w:szCs w:val="28"/>
        </w:rPr>
        <w:t xml:space="preserve"> has made it clear </w:t>
      </w:r>
      <w:r w:rsidR="00B842C7">
        <w:rPr>
          <w:bCs/>
          <w:sz w:val="28"/>
          <w:szCs w:val="28"/>
        </w:rPr>
        <w:t xml:space="preserve">that she represents the </w:t>
      </w:r>
      <w:r w:rsidR="00957839">
        <w:rPr>
          <w:bCs/>
          <w:sz w:val="28"/>
          <w:szCs w:val="28"/>
        </w:rPr>
        <w:t>B</w:t>
      </w:r>
      <w:r w:rsidR="00B842C7">
        <w:rPr>
          <w:bCs/>
          <w:sz w:val="28"/>
          <w:szCs w:val="28"/>
        </w:rPr>
        <w:t xml:space="preserve">oard of </w:t>
      </w:r>
      <w:r w:rsidR="00B118EA">
        <w:rPr>
          <w:bCs/>
          <w:sz w:val="28"/>
          <w:szCs w:val="28"/>
        </w:rPr>
        <w:t>Supervisors,</w:t>
      </w:r>
      <w:r w:rsidR="00957839">
        <w:rPr>
          <w:bCs/>
          <w:sz w:val="28"/>
          <w:szCs w:val="28"/>
        </w:rPr>
        <w:t xml:space="preserve"> and it would be a conflict of interest if she were to represent both entities.</w:t>
      </w:r>
      <w:r w:rsidR="00753657">
        <w:rPr>
          <w:bCs/>
          <w:sz w:val="28"/>
          <w:szCs w:val="28"/>
        </w:rPr>
        <w:t xml:space="preserve"> </w:t>
      </w:r>
      <w:r w:rsidR="00D579AD">
        <w:rPr>
          <w:bCs/>
          <w:sz w:val="28"/>
          <w:szCs w:val="28"/>
        </w:rPr>
        <w:t>Carillo suggested that we seek our own Contract Law Council.</w:t>
      </w:r>
      <w:r w:rsidR="00B118EA">
        <w:rPr>
          <w:bCs/>
          <w:sz w:val="28"/>
          <w:szCs w:val="28"/>
        </w:rPr>
        <w:t xml:space="preserve"> </w:t>
      </w:r>
      <w:r w:rsidR="00E65D9C">
        <w:rPr>
          <w:bCs/>
          <w:sz w:val="28"/>
          <w:szCs w:val="28"/>
        </w:rPr>
        <w:t xml:space="preserve">There is a concern as to whether the next payment will be made. Chairman Bell is also </w:t>
      </w:r>
      <w:r w:rsidR="00BB434A">
        <w:rPr>
          <w:bCs/>
          <w:sz w:val="28"/>
          <w:szCs w:val="28"/>
        </w:rPr>
        <w:t>collaborating</w:t>
      </w:r>
      <w:r w:rsidR="00E65D9C">
        <w:rPr>
          <w:bCs/>
          <w:sz w:val="28"/>
          <w:szCs w:val="28"/>
        </w:rPr>
        <w:t xml:space="preserve"> with Supervisor Kirk on this matter.</w:t>
      </w:r>
    </w:p>
    <w:p w14:paraId="17F2536D" w14:textId="2606EB7B" w:rsidR="00E65D9C" w:rsidRPr="00D45CA9" w:rsidRDefault="00E65D9C" w:rsidP="00E42F41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need to know our position, what are our legal rights? Gregory Oliver recommended a Sovereign Attorney and the specific one he recommended was Richard Freedman with </w:t>
      </w:r>
      <w:r w:rsidR="009F442C">
        <w:rPr>
          <w:bCs/>
          <w:sz w:val="28"/>
          <w:szCs w:val="28"/>
        </w:rPr>
        <w:t>__________.</w:t>
      </w:r>
      <w:r w:rsidR="00307551">
        <w:rPr>
          <w:bCs/>
          <w:sz w:val="28"/>
          <w:szCs w:val="28"/>
        </w:rPr>
        <w:t xml:space="preserve"> Chairman Capuccini suggested that the Strategic Planning Committee meet and decide exactly what we need before we retain </w:t>
      </w:r>
      <w:r w:rsidR="00890B8B">
        <w:rPr>
          <w:bCs/>
          <w:sz w:val="28"/>
          <w:szCs w:val="28"/>
        </w:rPr>
        <w:t>legal counsel</w:t>
      </w:r>
      <w:r w:rsidR="00307551">
        <w:rPr>
          <w:bCs/>
          <w:sz w:val="28"/>
          <w:szCs w:val="28"/>
        </w:rPr>
        <w:t>. Chairman Kreig suggested that we hire a law clerk to do all the research to save money.</w:t>
      </w:r>
    </w:p>
    <w:p w14:paraId="5139F863" w14:textId="5340734B" w:rsidR="009358CC" w:rsidRDefault="009358CC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Brian Bell made a motion to allow </w:t>
      </w:r>
      <w:r w:rsidR="00147093">
        <w:rPr>
          <w:bCs/>
          <w:sz w:val="28"/>
          <w:szCs w:val="28"/>
        </w:rPr>
        <w:t xml:space="preserve">Captain Santi </w:t>
      </w:r>
      <w:r w:rsidR="005D0361">
        <w:rPr>
          <w:bCs/>
          <w:sz w:val="28"/>
          <w:szCs w:val="28"/>
        </w:rPr>
        <w:t xml:space="preserve">to spend </w:t>
      </w:r>
      <w:r w:rsidR="00147093">
        <w:rPr>
          <w:bCs/>
          <w:sz w:val="28"/>
          <w:szCs w:val="28"/>
        </w:rPr>
        <w:t xml:space="preserve">up to $30,000 </w:t>
      </w:r>
      <w:r w:rsidR="005D0361">
        <w:rPr>
          <w:bCs/>
          <w:sz w:val="28"/>
          <w:szCs w:val="28"/>
        </w:rPr>
        <w:t xml:space="preserve">expenditure </w:t>
      </w:r>
      <w:r w:rsidR="00147093">
        <w:rPr>
          <w:bCs/>
          <w:sz w:val="28"/>
          <w:szCs w:val="28"/>
        </w:rPr>
        <w:t>to retai</w:t>
      </w:r>
      <w:r w:rsidR="005D0361">
        <w:rPr>
          <w:bCs/>
          <w:sz w:val="28"/>
          <w:szCs w:val="28"/>
        </w:rPr>
        <w:t>n</w:t>
      </w:r>
      <w:r w:rsidR="00147093">
        <w:rPr>
          <w:bCs/>
          <w:sz w:val="28"/>
          <w:szCs w:val="28"/>
        </w:rPr>
        <w:t xml:space="preserve"> legal counsel</w:t>
      </w:r>
      <w:r w:rsidR="005D0361">
        <w:rPr>
          <w:bCs/>
          <w:sz w:val="28"/>
          <w:szCs w:val="28"/>
        </w:rPr>
        <w:t xml:space="preserve"> relative to the MO</w:t>
      </w:r>
      <w:r w:rsidR="00F918F7">
        <w:rPr>
          <w:bCs/>
          <w:sz w:val="28"/>
          <w:szCs w:val="28"/>
        </w:rPr>
        <w:t>U. Chairman Kreig</w:t>
      </w:r>
      <w:r>
        <w:rPr>
          <w:bCs/>
          <w:sz w:val="28"/>
          <w:szCs w:val="28"/>
        </w:rPr>
        <w:t xml:space="preserve"> seconded the motion.</w:t>
      </w:r>
    </w:p>
    <w:p w14:paraId="0B51375E" w14:textId="5D619E92" w:rsidR="00756CF0" w:rsidRDefault="00161646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No public comment. </w:t>
      </w:r>
      <w:r w:rsidR="00BA2878">
        <w:rPr>
          <w:bCs/>
          <w:sz w:val="28"/>
          <w:szCs w:val="28"/>
        </w:rPr>
        <w:t xml:space="preserve">The vote was </w:t>
      </w:r>
      <w:r w:rsidR="00F918F7">
        <w:rPr>
          <w:bCs/>
          <w:sz w:val="28"/>
          <w:szCs w:val="28"/>
        </w:rPr>
        <w:t>5</w:t>
      </w:r>
      <w:r w:rsidR="00BA2878">
        <w:rPr>
          <w:bCs/>
          <w:sz w:val="28"/>
          <w:szCs w:val="28"/>
        </w:rPr>
        <w:t xml:space="preserve">/0 – </w:t>
      </w:r>
      <w:r w:rsidR="009358CC">
        <w:rPr>
          <w:bCs/>
          <w:sz w:val="28"/>
          <w:szCs w:val="28"/>
        </w:rPr>
        <w:t xml:space="preserve">with </w:t>
      </w:r>
      <w:r w:rsidR="00F918F7">
        <w:rPr>
          <w:bCs/>
          <w:sz w:val="28"/>
          <w:szCs w:val="28"/>
        </w:rPr>
        <w:t>no</w:t>
      </w:r>
      <w:r w:rsidR="009358CC">
        <w:rPr>
          <w:bCs/>
          <w:sz w:val="28"/>
          <w:szCs w:val="28"/>
        </w:rPr>
        <w:t xml:space="preserve"> absent. </w:t>
      </w:r>
      <w:r w:rsidR="00BA2878">
        <w:rPr>
          <w:bCs/>
          <w:sz w:val="28"/>
          <w:szCs w:val="28"/>
        </w:rPr>
        <w:t>Motion carried.</w:t>
      </w:r>
    </w:p>
    <w:p w14:paraId="006624B0" w14:textId="77777777" w:rsidR="00756CF0" w:rsidRDefault="00756CF0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7A9FF273" w14:textId="1AEF9205" w:rsidR="00A9196B" w:rsidRPr="00BF392E" w:rsidRDefault="00BF392E" w:rsidP="00BF392E">
      <w:pPr>
        <w:spacing w:after="0"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81FB8" w:rsidRPr="00BF392E">
        <w:rPr>
          <w:b/>
          <w:sz w:val="28"/>
          <w:szCs w:val="28"/>
        </w:rPr>
        <w:t xml:space="preserve">: </w:t>
      </w:r>
      <w:r w:rsidR="00181FB8">
        <w:rPr>
          <w:b/>
          <w:sz w:val="28"/>
          <w:szCs w:val="28"/>
        </w:rPr>
        <w:t xml:space="preserve"> Need</w:t>
      </w:r>
      <w:r w:rsidR="00F013F0" w:rsidRPr="00F013F0">
        <w:rPr>
          <w:b/>
          <w:sz w:val="28"/>
          <w:szCs w:val="28"/>
        </w:rPr>
        <w:t xml:space="preserve"> for April 8th regular board meeting.</w:t>
      </w:r>
    </w:p>
    <w:p w14:paraId="5B05420C" w14:textId="412FC42E" w:rsidR="00704060" w:rsidRPr="00704060" w:rsidRDefault="00F449F9" w:rsidP="007040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Since the regular board meeting </w:t>
      </w:r>
      <w:r w:rsidR="00D44B30">
        <w:rPr>
          <w:sz w:val="28"/>
          <w:szCs w:val="28"/>
        </w:rPr>
        <w:t xml:space="preserve">would be in two weeks and there are no agenda items at this point, Chairman Bell made a motion to cancel the </w:t>
      </w:r>
      <w:r w:rsidR="006934F4">
        <w:rPr>
          <w:sz w:val="28"/>
          <w:szCs w:val="28"/>
        </w:rPr>
        <w:t xml:space="preserve">April 8, </w:t>
      </w:r>
      <w:r w:rsidR="00181FB8">
        <w:rPr>
          <w:sz w:val="28"/>
          <w:szCs w:val="28"/>
        </w:rPr>
        <w:t>2025,</w:t>
      </w:r>
      <w:r w:rsidR="006934F4">
        <w:rPr>
          <w:sz w:val="28"/>
          <w:szCs w:val="28"/>
        </w:rPr>
        <w:t xml:space="preserve"> board meeting, Darlene seconded the motion. No public comment</w:t>
      </w:r>
      <w:r w:rsidR="00704060" w:rsidRPr="00704060">
        <w:rPr>
          <w:sz w:val="28"/>
          <w:szCs w:val="28"/>
        </w:rPr>
        <w:t>.</w:t>
      </w:r>
      <w:r w:rsidR="006934F4">
        <w:rPr>
          <w:sz w:val="28"/>
          <w:szCs w:val="28"/>
        </w:rPr>
        <w:t xml:space="preserve"> The vote was 5/0 – with no absent. Moti</w:t>
      </w:r>
      <w:r w:rsidR="00181FB8">
        <w:rPr>
          <w:sz w:val="28"/>
          <w:szCs w:val="28"/>
        </w:rPr>
        <w:t xml:space="preserve">on </w:t>
      </w:r>
      <w:r w:rsidR="00B83DD8">
        <w:rPr>
          <w:sz w:val="28"/>
          <w:szCs w:val="28"/>
        </w:rPr>
        <w:t>carried.</w:t>
      </w:r>
    </w:p>
    <w:p w14:paraId="3090789D" w14:textId="77777777" w:rsidR="00FC7CA4" w:rsidRDefault="00FC7CA4" w:rsidP="005136EE">
      <w:pPr>
        <w:pStyle w:val="ListParagraph"/>
        <w:spacing w:after="0" w:line="240" w:lineRule="auto"/>
        <w:jc w:val="both"/>
        <w:rPr>
          <w:b/>
          <w:sz w:val="28"/>
          <w:szCs w:val="28"/>
        </w:rPr>
      </w:pPr>
    </w:p>
    <w:p w14:paraId="3D17F457" w14:textId="5A4ABDB3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03067B23" w14:textId="77777777" w:rsidR="00F72FC6" w:rsidRDefault="00F72FC6">
      <w:pPr>
        <w:spacing w:after="0" w:line="240" w:lineRule="auto"/>
        <w:jc w:val="both"/>
        <w:rPr>
          <w:b/>
          <w:sz w:val="28"/>
          <w:szCs w:val="28"/>
        </w:rPr>
      </w:pPr>
    </w:p>
    <w:p w14:paraId="09A5E9B4" w14:textId="79F70A8E" w:rsidR="009526ED" w:rsidRDefault="00431C08" w:rsidP="00AB3ED8">
      <w:pPr>
        <w:pStyle w:val="ListParagraph"/>
        <w:numPr>
          <w:ilvl w:val="0"/>
          <w:numId w:val="2"/>
        </w:numPr>
        <w:spacing w:after="24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Planning Committee</w:t>
      </w:r>
      <w:r w:rsidR="006E6947">
        <w:rPr>
          <w:b/>
          <w:bCs/>
          <w:sz w:val="28"/>
          <w:szCs w:val="28"/>
        </w:rPr>
        <w:t>:</w:t>
      </w:r>
    </w:p>
    <w:p w14:paraId="0535E843" w14:textId="27FB5ABD" w:rsidR="000657A8" w:rsidRDefault="00B77BBA" w:rsidP="00340371">
      <w:pPr>
        <w:spacing w:after="100" w:afterAutospacing="1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Director Krieg has asked to defer his responsibilities on the Strategic Planning Committee to Director Capuccini during the</w:t>
      </w:r>
      <w:r w:rsidR="00A47AB2">
        <w:rPr>
          <w:sz w:val="28"/>
          <w:szCs w:val="28"/>
        </w:rPr>
        <w:t xml:space="preserve"> discussions with the tribe and any legal </w:t>
      </w:r>
      <w:r w:rsidR="00BF7046">
        <w:rPr>
          <w:sz w:val="28"/>
          <w:szCs w:val="28"/>
        </w:rPr>
        <w:t>action</w:t>
      </w:r>
      <w:r w:rsidR="00A47AB2">
        <w:rPr>
          <w:sz w:val="28"/>
          <w:szCs w:val="28"/>
        </w:rPr>
        <w:t xml:space="preserve"> involved with t</w:t>
      </w:r>
      <w:r w:rsidR="00D16FED">
        <w:rPr>
          <w:sz w:val="28"/>
          <w:szCs w:val="28"/>
        </w:rPr>
        <w:t>he tribe and MOU only</w:t>
      </w:r>
      <w:r w:rsidR="00C836F9">
        <w:rPr>
          <w:sz w:val="28"/>
          <w:szCs w:val="28"/>
        </w:rPr>
        <w:t>.</w:t>
      </w:r>
      <w:r w:rsidR="0063067B">
        <w:rPr>
          <w:sz w:val="28"/>
          <w:szCs w:val="28"/>
        </w:rPr>
        <w:t xml:space="preserve"> </w:t>
      </w:r>
    </w:p>
    <w:p w14:paraId="1BFEAD25" w14:textId="57167239" w:rsidR="0029693E" w:rsidRDefault="005C698C" w:rsidP="0052394E">
      <w:pPr>
        <w:spacing w:after="0" w:line="240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E6947" w:rsidRPr="00067B60">
        <w:rPr>
          <w:b/>
          <w:bCs/>
          <w:sz w:val="28"/>
          <w:szCs w:val="28"/>
        </w:rPr>
        <w:t>.</w:t>
      </w:r>
      <w:r w:rsidR="006E6947" w:rsidRPr="00067B60">
        <w:rPr>
          <w:b/>
          <w:bCs/>
          <w:sz w:val="28"/>
          <w:szCs w:val="28"/>
        </w:rPr>
        <w:tab/>
        <w:t>Department Report</w:t>
      </w:r>
    </w:p>
    <w:p w14:paraId="421AB434" w14:textId="77777777" w:rsidR="00CA5C05" w:rsidRDefault="005C698C" w:rsidP="00DE14C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Submitted by Chief Santi and</w:t>
      </w:r>
      <w:r w:rsidR="00BE1085">
        <w:rPr>
          <w:sz w:val="28"/>
          <w:szCs w:val="28"/>
        </w:rPr>
        <w:t xml:space="preserve"> attached to these minutes</w:t>
      </w:r>
      <w:r w:rsidR="00CA5C05">
        <w:rPr>
          <w:sz w:val="28"/>
          <w:szCs w:val="28"/>
        </w:rPr>
        <w:t>.</w:t>
      </w:r>
    </w:p>
    <w:p w14:paraId="3D17F45F" w14:textId="411EEF16" w:rsidR="00FE61F5" w:rsidRDefault="00364312" w:rsidP="00DE14C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Chief Santi</w:t>
      </w:r>
      <w:r w:rsidR="00CA5C05">
        <w:rPr>
          <w:sz w:val="28"/>
          <w:szCs w:val="28"/>
        </w:rPr>
        <w:t xml:space="preserve"> discussed the helmet shield design for the gift we are giving Nick Ohler at his retirement party</w:t>
      </w:r>
      <w:r>
        <w:rPr>
          <w:sz w:val="28"/>
          <w:szCs w:val="28"/>
        </w:rPr>
        <w:t>.</w:t>
      </w:r>
      <w:r w:rsidR="00E811F7">
        <w:rPr>
          <w:sz w:val="28"/>
          <w:szCs w:val="28"/>
        </w:rPr>
        <w:t xml:space="preserve"> The next step is to get a time frame and cost</w:t>
      </w:r>
      <w:r w:rsidR="005329F9">
        <w:rPr>
          <w:sz w:val="28"/>
          <w:szCs w:val="28"/>
        </w:rPr>
        <w:t>.</w:t>
      </w:r>
    </w:p>
    <w:p w14:paraId="1F222B18" w14:textId="77777777" w:rsidR="00E811F7" w:rsidRDefault="00E811F7" w:rsidP="00DE14C3">
      <w:pPr>
        <w:spacing w:after="0" w:line="240" w:lineRule="auto"/>
        <w:ind w:left="720"/>
        <w:rPr>
          <w:sz w:val="28"/>
          <w:szCs w:val="28"/>
        </w:rPr>
      </w:pPr>
    </w:p>
    <w:p w14:paraId="1FF99F60" w14:textId="09B92660" w:rsidR="00E811F7" w:rsidRPr="0001153D" w:rsidRDefault="00E811F7" w:rsidP="00DE14C3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printer was not working </w:t>
      </w:r>
      <w:r w:rsidR="00DD402A">
        <w:rPr>
          <w:sz w:val="28"/>
          <w:szCs w:val="28"/>
        </w:rPr>
        <w:t>correctly,</w:t>
      </w:r>
      <w:r>
        <w:rPr>
          <w:sz w:val="28"/>
          <w:szCs w:val="28"/>
        </w:rPr>
        <w:t xml:space="preserve"> and </w:t>
      </w:r>
      <w:r w:rsidR="00DD402A">
        <w:rPr>
          <w:sz w:val="28"/>
          <w:szCs w:val="28"/>
        </w:rPr>
        <w:t>the Chief</w:t>
      </w:r>
      <w:r>
        <w:rPr>
          <w:sz w:val="28"/>
          <w:szCs w:val="28"/>
        </w:rPr>
        <w:t xml:space="preserve"> made the decision to spend $200 and purchase a new one.</w:t>
      </w:r>
    </w:p>
    <w:p w14:paraId="095A93D7" w14:textId="77777777" w:rsidR="00D33BBD" w:rsidRDefault="00D33BBD">
      <w:pPr>
        <w:pStyle w:val="ListParagraph"/>
        <w:spacing w:after="0" w:line="240" w:lineRule="auto"/>
        <w:rPr>
          <w:sz w:val="28"/>
          <w:szCs w:val="28"/>
        </w:rPr>
      </w:pPr>
    </w:p>
    <w:p w14:paraId="3D17F461" w14:textId="48EF56A7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6E6947" w:rsidRPr="00A15A6A">
        <w:rPr>
          <w:b/>
          <w:bCs/>
          <w:sz w:val="28"/>
          <w:szCs w:val="28"/>
        </w:rPr>
        <w:t>4.</w:t>
      </w:r>
      <w:r w:rsidR="006E6947" w:rsidRPr="00A15A6A">
        <w:rPr>
          <w:b/>
          <w:bCs/>
          <w:sz w:val="28"/>
          <w:szCs w:val="28"/>
        </w:rPr>
        <w:tab/>
        <w:t>Administration Report</w:t>
      </w:r>
    </w:p>
    <w:p w14:paraId="3D17F462" w14:textId="125024CE" w:rsidR="00FE61F5" w:rsidRDefault="00EC34D4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The payroll report was the only report reviewed and approved this month</w:t>
      </w:r>
      <w:r w:rsidR="006E6947">
        <w:rPr>
          <w:sz w:val="28"/>
          <w:szCs w:val="28"/>
        </w:rPr>
        <w:t>.</w:t>
      </w:r>
    </w:p>
    <w:p w14:paraId="3115DB38" w14:textId="77777777" w:rsidR="00A70DBF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3D17F464" w14:textId="15BCE1C2" w:rsidR="00FE61F5" w:rsidRPr="00A15A6A" w:rsidRDefault="00A15A6A" w:rsidP="006E076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6E0764">
        <w:rPr>
          <w:b/>
          <w:bCs/>
          <w:sz w:val="28"/>
          <w:szCs w:val="28"/>
        </w:rPr>
        <w:t xml:space="preserve">    </w:t>
      </w:r>
      <w:r w:rsidR="006E6947" w:rsidRPr="00A15A6A">
        <w:rPr>
          <w:b/>
          <w:bCs/>
          <w:sz w:val="28"/>
          <w:szCs w:val="28"/>
        </w:rPr>
        <w:t>5.</w:t>
      </w:r>
      <w:r w:rsidR="006E6947" w:rsidRPr="00A15A6A">
        <w:rPr>
          <w:b/>
          <w:bCs/>
          <w:sz w:val="28"/>
          <w:szCs w:val="28"/>
        </w:rPr>
        <w:tab/>
        <w:t>Approval of Warrants and Requisitions</w:t>
      </w:r>
    </w:p>
    <w:p w14:paraId="3D17F465" w14:textId="448DF316" w:rsidR="00FE61F5" w:rsidRDefault="0048671C">
      <w:pPr>
        <w:pStyle w:val="ListParagraph"/>
        <w:spacing w:after="240" w:line="240" w:lineRule="auto"/>
      </w:pPr>
      <w:r>
        <w:rPr>
          <w:sz w:val="28"/>
          <w:szCs w:val="28"/>
        </w:rPr>
        <w:t>There were no warrants or requisitions available for approval this month due to the absence of our office manager</w:t>
      </w:r>
      <w:r w:rsidR="006E6947">
        <w:rPr>
          <w:sz w:val="28"/>
          <w:szCs w:val="28"/>
        </w:rPr>
        <w:t>.</w:t>
      </w:r>
    </w:p>
    <w:p w14:paraId="3D17F467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14:paraId="3D17F468" w14:textId="2CCAC985" w:rsidR="00FE61F5" w:rsidRDefault="00BF7046" w:rsidP="001223A8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6:45</w:t>
      </w:r>
      <w:r w:rsidR="006E6947">
        <w:rPr>
          <w:b/>
          <w:sz w:val="28"/>
          <w:szCs w:val="28"/>
        </w:rPr>
        <w:t xml:space="preserve"> pm. NEXT REGULAR BOARD MEETING – </w:t>
      </w:r>
      <w:r w:rsidR="006E0764">
        <w:rPr>
          <w:b/>
          <w:sz w:val="28"/>
          <w:szCs w:val="28"/>
        </w:rPr>
        <w:t xml:space="preserve">April </w:t>
      </w:r>
      <w:r w:rsidR="00410B96">
        <w:rPr>
          <w:b/>
          <w:sz w:val="28"/>
          <w:szCs w:val="28"/>
        </w:rPr>
        <w:t xml:space="preserve">8, </w:t>
      </w:r>
      <w:r w:rsidR="00C73667">
        <w:rPr>
          <w:b/>
          <w:sz w:val="28"/>
          <w:szCs w:val="28"/>
        </w:rPr>
        <w:t>2025 -</w:t>
      </w:r>
      <w:r w:rsidR="003F41C4">
        <w:rPr>
          <w:b/>
          <w:sz w:val="28"/>
          <w:szCs w:val="28"/>
        </w:rPr>
        <w:t xml:space="preserve"> Cancelled</w:t>
      </w:r>
    </w:p>
    <w:p w14:paraId="3E147270" w14:textId="1B741171" w:rsidR="003F41C4" w:rsidRDefault="003F41C4" w:rsidP="001223A8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May </w:t>
      </w:r>
      <w:r w:rsidR="00C73667">
        <w:rPr>
          <w:b/>
          <w:sz w:val="28"/>
          <w:szCs w:val="28"/>
        </w:rPr>
        <w:t>13, 2025</w:t>
      </w:r>
    </w:p>
    <w:sectPr w:rsidR="003F41C4" w:rsidSect="00D46F3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3F819" w14:textId="77777777" w:rsidR="006C1C71" w:rsidRDefault="006C1C71">
      <w:pPr>
        <w:spacing w:after="0" w:line="240" w:lineRule="auto"/>
      </w:pPr>
      <w:r>
        <w:separator/>
      </w:r>
    </w:p>
  </w:endnote>
  <w:endnote w:type="continuationSeparator" w:id="0">
    <w:p w14:paraId="208FA842" w14:textId="77777777" w:rsidR="006C1C71" w:rsidRDefault="006C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F46C" w14:textId="77777777" w:rsidR="00FE61F5" w:rsidRDefault="00FE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CC7A" w14:textId="77777777" w:rsidR="006C1C71" w:rsidRDefault="006C1C71">
      <w:pPr>
        <w:spacing w:after="0" w:line="240" w:lineRule="auto"/>
      </w:pPr>
      <w:r>
        <w:separator/>
      </w:r>
    </w:p>
  </w:footnote>
  <w:footnote w:type="continuationSeparator" w:id="0">
    <w:p w14:paraId="6F2AE855" w14:textId="77777777" w:rsidR="006C1C71" w:rsidRDefault="006C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F46B" w14:textId="77777777" w:rsidR="00FE61F5" w:rsidRDefault="00FE6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56A6E"/>
    <w:multiLevelType w:val="hybridMultilevel"/>
    <w:tmpl w:val="8B62A42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B4C624F"/>
    <w:multiLevelType w:val="hybridMultilevel"/>
    <w:tmpl w:val="6A08510A"/>
    <w:lvl w:ilvl="0" w:tplc="0CB6E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65A030D"/>
    <w:multiLevelType w:val="multilevel"/>
    <w:tmpl w:val="5CA6B93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3" w15:restartNumberingAfterBreak="0">
    <w:nsid w:val="5AFE0911"/>
    <w:multiLevelType w:val="multilevel"/>
    <w:tmpl w:val="FCB66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A7433CE"/>
    <w:multiLevelType w:val="multilevel"/>
    <w:tmpl w:val="46D01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D036397"/>
    <w:multiLevelType w:val="hybridMultilevel"/>
    <w:tmpl w:val="E2C2D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A71C0E"/>
    <w:multiLevelType w:val="hybridMultilevel"/>
    <w:tmpl w:val="F1387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6C17EF"/>
    <w:multiLevelType w:val="hybridMultilevel"/>
    <w:tmpl w:val="E1062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7921661">
    <w:abstractNumId w:val="3"/>
  </w:num>
  <w:num w:numId="2" w16cid:durableId="12197294">
    <w:abstractNumId w:val="2"/>
  </w:num>
  <w:num w:numId="3" w16cid:durableId="1135757771">
    <w:abstractNumId w:val="4"/>
  </w:num>
  <w:num w:numId="4" w16cid:durableId="1649436505">
    <w:abstractNumId w:val="5"/>
  </w:num>
  <w:num w:numId="5" w16cid:durableId="2071878578">
    <w:abstractNumId w:val="7"/>
  </w:num>
  <w:num w:numId="6" w16cid:durableId="1807892330">
    <w:abstractNumId w:val="6"/>
  </w:num>
  <w:num w:numId="7" w16cid:durableId="1946647837">
    <w:abstractNumId w:val="1"/>
  </w:num>
  <w:num w:numId="8" w16cid:durableId="34914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5"/>
    <w:rsid w:val="000007C1"/>
    <w:rsid w:val="00001A4F"/>
    <w:rsid w:val="00007E2A"/>
    <w:rsid w:val="0001153D"/>
    <w:rsid w:val="00012AC4"/>
    <w:rsid w:val="000160C6"/>
    <w:rsid w:val="00036DE0"/>
    <w:rsid w:val="00037572"/>
    <w:rsid w:val="00037FF0"/>
    <w:rsid w:val="0004226F"/>
    <w:rsid w:val="00042812"/>
    <w:rsid w:val="00056946"/>
    <w:rsid w:val="00065076"/>
    <w:rsid w:val="000657A8"/>
    <w:rsid w:val="00067B60"/>
    <w:rsid w:val="0008525B"/>
    <w:rsid w:val="000A4D7E"/>
    <w:rsid w:val="000B3232"/>
    <w:rsid w:val="000C1E5E"/>
    <w:rsid w:val="000D25EE"/>
    <w:rsid w:val="000E3F50"/>
    <w:rsid w:val="000E453E"/>
    <w:rsid w:val="000F291E"/>
    <w:rsid w:val="00114684"/>
    <w:rsid w:val="00120375"/>
    <w:rsid w:val="001223A8"/>
    <w:rsid w:val="00126596"/>
    <w:rsid w:val="00145415"/>
    <w:rsid w:val="00147093"/>
    <w:rsid w:val="00151D1F"/>
    <w:rsid w:val="0015211A"/>
    <w:rsid w:val="00156E73"/>
    <w:rsid w:val="00161646"/>
    <w:rsid w:val="001663F3"/>
    <w:rsid w:val="00181FB8"/>
    <w:rsid w:val="00190355"/>
    <w:rsid w:val="0019135D"/>
    <w:rsid w:val="001A7F15"/>
    <w:rsid w:val="001B3F36"/>
    <w:rsid w:val="001E7276"/>
    <w:rsid w:val="001F6CFC"/>
    <w:rsid w:val="001F7E66"/>
    <w:rsid w:val="00200D02"/>
    <w:rsid w:val="00213FAC"/>
    <w:rsid w:val="00214C29"/>
    <w:rsid w:val="00224085"/>
    <w:rsid w:val="00231562"/>
    <w:rsid w:val="0023646E"/>
    <w:rsid w:val="00237103"/>
    <w:rsid w:val="0029693E"/>
    <w:rsid w:val="002A0627"/>
    <w:rsid w:val="002A5A0B"/>
    <w:rsid w:val="002C5CFF"/>
    <w:rsid w:val="002E79C1"/>
    <w:rsid w:val="002F3368"/>
    <w:rsid w:val="00307551"/>
    <w:rsid w:val="00316F93"/>
    <w:rsid w:val="00324F13"/>
    <w:rsid w:val="0033441B"/>
    <w:rsid w:val="003369E6"/>
    <w:rsid w:val="00340371"/>
    <w:rsid w:val="003419FF"/>
    <w:rsid w:val="00351A39"/>
    <w:rsid w:val="00364312"/>
    <w:rsid w:val="00364D60"/>
    <w:rsid w:val="00370684"/>
    <w:rsid w:val="00383995"/>
    <w:rsid w:val="003A0318"/>
    <w:rsid w:val="003A40CF"/>
    <w:rsid w:val="003A75AB"/>
    <w:rsid w:val="003B4934"/>
    <w:rsid w:val="003B74BE"/>
    <w:rsid w:val="003C4C7E"/>
    <w:rsid w:val="003D1CD6"/>
    <w:rsid w:val="003D25CD"/>
    <w:rsid w:val="003D4B3E"/>
    <w:rsid w:val="003F41C4"/>
    <w:rsid w:val="004031B6"/>
    <w:rsid w:val="00410B96"/>
    <w:rsid w:val="004139BB"/>
    <w:rsid w:val="00413F6A"/>
    <w:rsid w:val="00431C08"/>
    <w:rsid w:val="0044305B"/>
    <w:rsid w:val="00460959"/>
    <w:rsid w:val="00476EA9"/>
    <w:rsid w:val="00477D53"/>
    <w:rsid w:val="00480BE3"/>
    <w:rsid w:val="0048671C"/>
    <w:rsid w:val="004873DF"/>
    <w:rsid w:val="00491B6B"/>
    <w:rsid w:val="00493D61"/>
    <w:rsid w:val="00495760"/>
    <w:rsid w:val="004A289C"/>
    <w:rsid w:val="004A2B6E"/>
    <w:rsid w:val="004B54F6"/>
    <w:rsid w:val="004C1583"/>
    <w:rsid w:val="004C462B"/>
    <w:rsid w:val="004E6A98"/>
    <w:rsid w:val="004E7435"/>
    <w:rsid w:val="0050097D"/>
    <w:rsid w:val="00501436"/>
    <w:rsid w:val="0050756F"/>
    <w:rsid w:val="005136EE"/>
    <w:rsid w:val="0052394E"/>
    <w:rsid w:val="005329F9"/>
    <w:rsid w:val="00532E41"/>
    <w:rsid w:val="00534905"/>
    <w:rsid w:val="00544F95"/>
    <w:rsid w:val="00587467"/>
    <w:rsid w:val="005C698C"/>
    <w:rsid w:val="005D0361"/>
    <w:rsid w:val="0063067B"/>
    <w:rsid w:val="00632250"/>
    <w:rsid w:val="00652682"/>
    <w:rsid w:val="0065730C"/>
    <w:rsid w:val="006934F4"/>
    <w:rsid w:val="00696FE5"/>
    <w:rsid w:val="006A0011"/>
    <w:rsid w:val="006A3618"/>
    <w:rsid w:val="006C095A"/>
    <w:rsid w:val="006C1C71"/>
    <w:rsid w:val="006D4DCA"/>
    <w:rsid w:val="006E0764"/>
    <w:rsid w:val="006E2E66"/>
    <w:rsid w:val="006E524D"/>
    <w:rsid w:val="006E6947"/>
    <w:rsid w:val="006F4FCE"/>
    <w:rsid w:val="00702AE5"/>
    <w:rsid w:val="00704060"/>
    <w:rsid w:val="00732C52"/>
    <w:rsid w:val="00736FC9"/>
    <w:rsid w:val="00753657"/>
    <w:rsid w:val="00753D95"/>
    <w:rsid w:val="00756CF0"/>
    <w:rsid w:val="00780D11"/>
    <w:rsid w:val="007B4F81"/>
    <w:rsid w:val="007B548C"/>
    <w:rsid w:val="007D3D7C"/>
    <w:rsid w:val="007D5E56"/>
    <w:rsid w:val="007E4589"/>
    <w:rsid w:val="007F60B7"/>
    <w:rsid w:val="007F62EF"/>
    <w:rsid w:val="00822B5B"/>
    <w:rsid w:val="00830FEB"/>
    <w:rsid w:val="00837C9C"/>
    <w:rsid w:val="00843471"/>
    <w:rsid w:val="00844161"/>
    <w:rsid w:val="00851754"/>
    <w:rsid w:val="00886430"/>
    <w:rsid w:val="00890B8B"/>
    <w:rsid w:val="00892EF2"/>
    <w:rsid w:val="008A708F"/>
    <w:rsid w:val="008B1265"/>
    <w:rsid w:val="008C517F"/>
    <w:rsid w:val="008D169E"/>
    <w:rsid w:val="008E3332"/>
    <w:rsid w:val="008E4F36"/>
    <w:rsid w:val="008F22B9"/>
    <w:rsid w:val="009020BD"/>
    <w:rsid w:val="00904E61"/>
    <w:rsid w:val="0090566C"/>
    <w:rsid w:val="009358CC"/>
    <w:rsid w:val="00936A2A"/>
    <w:rsid w:val="009411CB"/>
    <w:rsid w:val="009526ED"/>
    <w:rsid w:val="00957839"/>
    <w:rsid w:val="00984693"/>
    <w:rsid w:val="009C2EA1"/>
    <w:rsid w:val="009C37D2"/>
    <w:rsid w:val="009D70BB"/>
    <w:rsid w:val="009E5AE8"/>
    <w:rsid w:val="009F21EB"/>
    <w:rsid w:val="009F442C"/>
    <w:rsid w:val="00A10341"/>
    <w:rsid w:val="00A15A6A"/>
    <w:rsid w:val="00A15D76"/>
    <w:rsid w:val="00A4628E"/>
    <w:rsid w:val="00A47AB2"/>
    <w:rsid w:val="00A536A2"/>
    <w:rsid w:val="00A70DBF"/>
    <w:rsid w:val="00A84550"/>
    <w:rsid w:val="00A84F0D"/>
    <w:rsid w:val="00A8771C"/>
    <w:rsid w:val="00A87F14"/>
    <w:rsid w:val="00A9196B"/>
    <w:rsid w:val="00AA45AA"/>
    <w:rsid w:val="00AB3ED8"/>
    <w:rsid w:val="00AE7C8C"/>
    <w:rsid w:val="00AF6134"/>
    <w:rsid w:val="00B02D8B"/>
    <w:rsid w:val="00B118EA"/>
    <w:rsid w:val="00B16F88"/>
    <w:rsid w:val="00B26FAD"/>
    <w:rsid w:val="00B2777C"/>
    <w:rsid w:val="00B3068C"/>
    <w:rsid w:val="00B33342"/>
    <w:rsid w:val="00B35090"/>
    <w:rsid w:val="00B356FD"/>
    <w:rsid w:val="00B54B56"/>
    <w:rsid w:val="00B77BBA"/>
    <w:rsid w:val="00B81423"/>
    <w:rsid w:val="00B83DD8"/>
    <w:rsid w:val="00B842C7"/>
    <w:rsid w:val="00BA12F4"/>
    <w:rsid w:val="00BA2878"/>
    <w:rsid w:val="00BA4757"/>
    <w:rsid w:val="00BB1311"/>
    <w:rsid w:val="00BB434A"/>
    <w:rsid w:val="00BC4F1D"/>
    <w:rsid w:val="00BD71EA"/>
    <w:rsid w:val="00BE1085"/>
    <w:rsid w:val="00BF392E"/>
    <w:rsid w:val="00BF7046"/>
    <w:rsid w:val="00C03CCA"/>
    <w:rsid w:val="00C13AF1"/>
    <w:rsid w:val="00C17CAB"/>
    <w:rsid w:val="00C30C74"/>
    <w:rsid w:val="00C34C4B"/>
    <w:rsid w:val="00C34EFF"/>
    <w:rsid w:val="00C445D3"/>
    <w:rsid w:val="00C54663"/>
    <w:rsid w:val="00C54E75"/>
    <w:rsid w:val="00C6659A"/>
    <w:rsid w:val="00C7334B"/>
    <w:rsid w:val="00C73667"/>
    <w:rsid w:val="00C836F9"/>
    <w:rsid w:val="00C83969"/>
    <w:rsid w:val="00CA0CFF"/>
    <w:rsid w:val="00CA1E5D"/>
    <w:rsid w:val="00CA5C05"/>
    <w:rsid w:val="00CB483B"/>
    <w:rsid w:val="00CE78F9"/>
    <w:rsid w:val="00D02E13"/>
    <w:rsid w:val="00D164BF"/>
    <w:rsid w:val="00D16FED"/>
    <w:rsid w:val="00D24017"/>
    <w:rsid w:val="00D33BBD"/>
    <w:rsid w:val="00D34EB5"/>
    <w:rsid w:val="00D3728F"/>
    <w:rsid w:val="00D44B30"/>
    <w:rsid w:val="00D45CA9"/>
    <w:rsid w:val="00D46F30"/>
    <w:rsid w:val="00D55324"/>
    <w:rsid w:val="00D5552B"/>
    <w:rsid w:val="00D579AD"/>
    <w:rsid w:val="00D70EF5"/>
    <w:rsid w:val="00D81FFA"/>
    <w:rsid w:val="00DA421A"/>
    <w:rsid w:val="00DB34B6"/>
    <w:rsid w:val="00DD402A"/>
    <w:rsid w:val="00DE14C3"/>
    <w:rsid w:val="00DE59EE"/>
    <w:rsid w:val="00DF4FFC"/>
    <w:rsid w:val="00DF79A7"/>
    <w:rsid w:val="00E01F8A"/>
    <w:rsid w:val="00E07FB8"/>
    <w:rsid w:val="00E1062A"/>
    <w:rsid w:val="00E228F9"/>
    <w:rsid w:val="00E2370A"/>
    <w:rsid w:val="00E249D7"/>
    <w:rsid w:val="00E42F41"/>
    <w:rsid w:val="00E55214"/>
    <w:rsid w:val="00E657FE"/>
    <w:rsid w:val="00E65D9C"/>
    <w:rsid w:val="00E660D8"/>
    <w:rsid w:val="00E67C50"/>
    <w:rsid w:val="00E70775"/>
    <w:rsid w:val="00E77AB0"/>
    <w:rsid w:val="00E811F7"/>
    <w:rsid w:val="00E835BC"/>
    <w:rsid w:val="00E9588C"/>
    <w:rsid w:val="00E97F62"/>
    <w:rsid w:val="00EC0FC5"/>
    <w:rsid w:val="00EC34D4"/>
    <w:rsid w:val="00EC3879"/>
    <w:rsid w:val="00EC6019"/>
    <w:rsid w:val="00ED2040"/>
    <w:rsid w:val="00ED5B4D"/>
    <w:rsid w:val="00EF0074"/>
    <w:rsid w:val="00F013F0"/>
    <w:rsid w:val="00F246C1"/>
    <w:rsid w:val="00F25993"/>
    <w:rsid w:val="00F449F9"/>
    <w:rsid w:val="00F44B59"/>
    <w:rsid w:val="00F45EF6"/>
    <w:rsid w:val="00F47EEF"/>
    <w:rsid w:val="00F54BEF"/>
    <w:rsid w:val="00F54F92"/>
    <w:rsid w:val="00F55A05"/>
    <w:rsid w:val="00F60232"/>
    <w:rsid w:val="00F72FC6"/>
    <w:rsid w:val="00F82D1B"/>
    <w:rsid w:val="00F918F7"/>
    <w:rsid w:val="00FC4710"/>
    <w:rsid w:val="00FC7CA4"/>
    <w:rsid w:val="00FE1B98"/>
    <w:rsid w:val="00FE61F5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F42C"/>
  <w15:docId w15:val="{043B7071-E25A-42D9-B50D-DB1F208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A2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4494C"/>
  </w:style>
  <w:style w:type="character" w:customStyle="1" w:styleId="FooterChar">
    <w:name w:val="Footer Char"/>
    <w:basedOn w:val="DefaultParagraphFont"/>
    <w:link w:val="Footer"/>
    <w:uiPriority w:val="99"/>
    <w:qFormat/>
    <w:rsid w:val="0084494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28A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dc:description/>
  <cp:lastModifiedBy>William Hutchins</cp:lastModifiedBy>
  <cp:revision>185</cp:revision>
  <cp:lastPrinted>2021-01-04T19:08:00Z</cp:lastPrinted>
  <dcterms:created xsi:type="dcterms:W3CDTF">2021-10-23T12:52:00Z</dcterms:created>
  <dcterms:modified xsi:type="dcterms:W3CDTF">2025-04-04T20:28:00Z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